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D46" w:rsidRPr="00366D46" w:rsidRDefault="00366D46" w:rsidP="00366D46">
      <w:pPr>
        <w:widowControl/>
        <w:shd w:val="clear" w:color="auto" w:fill="FFFFFF"/>
        <w:autoSpaceDE/>
        <w:autoSpaceDN/>
        <w:jc w:val="center"/>
        <w:rPr>
          <w:b/>
          <w:color w:val="2C2D2E"/>
          <w:sz w:val="24"/>
          <w:szCs w:val="24"/>
          <w:lang w:val="en-US" w:eastAsia="ru-RU"/>
        </w:rPr>
      </w:pPr>
      <w:r w:rsidRPr="00366D46">
        <w:rPr>
          <w:b/>
          <w:color w:val="2C2D2E"/>
          <w:sz w:val="24"/>
          <w:szCs w:val="24"/>
          <w:lang w:val="en-US" w:eastAsia="ru-RU"/>
        </w:rPr>
        <w:t>Reference</w:t>
      </w:r>
    </w:p>
    <w:p w:rsidR="00366D46" w:rsidRPr="00366D46" w:rsidRDefault="00366D46" w:rsidP="00366D46">
      <w:pPr>
        <w:widowControl/>
        <w:shd w:val="clear" w:color="auto" w:fill="FFFFFF"/>
        <w:autoSpaceDE/>
        <w:autoSpaceDN/>
        <w:jc w:val="center"/>
        <w:rPr>
          <w:color w:val="2C2D2E"/>
          <w:sz w:val="24"/>
          <w:szCs w:val="24"/>
          <w:lang w:val="en-US" w:eastAsia="ru-RU"/>
        </w:rPr>
      </w:pPr>
      <w:r w:rsidRPr="00366D46">
        <w:rPr>
          <w:color w:val="2C2D2E"/>
          <w:sz w:val="24"/>
          <w:szCs w:val="24"/>
          <w:lang w:val="en-US" w:eastAsia="ru-RU"/>
        </w:rPr>
        <w:t>of the applicant for the academic title of associate professor in the specialty 20500 Materials Engineering /2050</w:t>
      </w:r>
      <w:r w:rsidR="00C0425F">
        <w:rPr>
          <w:color w:val="2C2D2E"/>
          <w:sz w:val="24"/>
          <w:szCs w:val="24"/>
          <w:lang w:val="en-US" w:eastAsia="ru-RU"/>
        </w:rPr>
        <w:t>6</w:t>
      </w:r>
      <w:r w:rsidRPr="00366D46">
        <w:rPr>
          <w:color w:val="2C2D2E"/>
          <w:sz w:val="24"/>
          <w:szCs w:val="24"/>
          <w:lang w:val="en-US" w:eastAsia="ru-RU"/>
        </w:rPr>
        <w:t xml:space="preserve"> Metallurgy (Classifier of scient</w:t>
      </w:r>
      <w:bookmarkStart w:id="0" w:name="_GoBack"/>
      <w:bookmarkEnd w:id="0"/>
      <w:r w:rsidRPr="00366D46">
        <w:rPr>
          <w:color w:val="2C2D2E"/>
          <w:sz w:val="24"/>
          <w:szCs w:val="24"/>
          <w:lang w:val="en-US" w:eastAsia="ru-RU"/>
        </w:rPr>
        <w:t xml:space="preserve">ific directions approved by the Order of the Minister of Education and Science of the Republic of Kazakhstan dated </w:t>
      </w:r>
      <w:r w:rsidR="001A1A5C">
        <w:rPr>
          <w:color w:val="2C2D2E"/>
          <w:sz w:val="24"/>
          <w:szCs w:val="24"/>
          <w:lang w:val="en-US" w:eastAsia="ru-RU"/>
        </w:rPr>
        <w:t>September 30</w:t>
      </w:r>
      <w:r w:rsidRPr="00366D46">
        <w:rPr>
          <w:color w:val="2C2D2E"/>
          <w:sz w:val="24"/>
          <w:szCs w:val="24"/>
          <w:lang w:val="en-US" w:eastAsia="ru-RU"/>
        </w:rPr>
        <w:t>, 202</w:t>
      </w:r>
      <w:r w:rsidR="001A1A5C">
        <w:rPr>
          <w:color w:val="2C2D2E"/>
          <w:sz w:val="24"/>
          <w:szCs w:val="24"/>
          <w:lang w:val="en-US" w:eastAsia="ru-RU"/>
        </w:rPr>
        <w:t>4</w:t>
      </w:r>
      <w:r w:rsidR="00625946">
        <w:rPr>
          <w:color w:val="2C2D2E"/>
          <w:sz w:val="24"/>
          <w:szCs w:val="24"/>
          <w:lang w:val="en-US" w:eastAsia="ru-RU"/>
        </w:rPr>
        <w:t xml:space="preserve">,  </w:t>
      </w:r>
      <w:r w:rsidR="00625946">
        <w:rPr>
          <w:color w:val="2C2D2E"/>
          <w:sz w:val="24"/>
          <w:szCs w:val="24"/>
          <w:lang w:val="kk-KZ" w:eastAsia="ru-RU"/>
        </w:rPr>
        <w:t xml:space="preserve">  </w:t>
      </w:r>
      <w:r w:rsidR="002642E6">
        <w:rPr>
          <w:color w:val="2C2D2E"/>
          <w:sz w:val="24"/>
          <w:szCs w:val="24"/>
          <w:lang w:val="en-US" w:eastAsia="ru-RU"/>
        </w:rPr>
        <w:t xml:space="preserve"> </w:t>
      </w:r>
      <w:r w:rsidR="002642E6" w:rsidRPr="002642E6">
        <w:rPr>
          <w:color w:val="2C2D2E"/>
          <w:sz w:val="24"/>
          <w:szCs w:val="24"/>
          <w:lang w:val="en-US" w:eastAsia="ru-RU"/>
        </w:rPr>
        <w:t>№</w:t>
      </w:r>
      <w:r w:rsidR="007C404A" w:rsidRPr="007C404A">
        <w:rPr>
          <w:color w:val="2C2D2E"/>
          <w:sz w:val="24"/>
          <w:szCs w:val="24"/>
          <w:lang w:val="en-US" w:eastAsia="ru-RU"/>
        </w:rPr>
        <w:t xml:space="preserve"> </w:t>
      </w:r>
      <w:r w:rsidR="001A1A5C">
        <w:rPr>
          <w:color w:val="2C2D2E"/>
          <w:sz w:val="24"/>
          <w:szCs w:val="24"/>
          <w:lang w:val="en-US" w:eastAsia="ru-RU"/>
        </w:rPr>
        <w:t>466</w:t>
      </w:r>
      <w:r w:rsidRPr="00366D46">
        <w:rPr>
          <w:color w:val="2C2D2E"/>
          <w:sz w:val="24"/>
          <w:szCs w:val="24"/>
          <w:lang w:val="en-US" w:eastAsia="ru-RU"/>
        </w:rPr>
        <w:t>)</w:t>
      </w:r>
    </w:p>
    <w:p w:rsidR="007C5633" w:rsidRPr="004543B9" w:rsidRDefault="007C5633" w:rsidP="007D7B85">
      <w:pPr>
        <w:jc w:val="center"/>
        <w:rPr>
          <w:sz w:val="24"/>
          <w:szCs w:val="24"/>
          <w:lang w:val="en-US"/>
        </w:rPr>
      </w:pPr>
    </w:p>
    <w:tbl>
      <w:tblPr>
        <w:tblStyle w:val="a5"/>
        <w:tblW w:w="9464" w:type="dxa"/>
        <w:tblLayout w:type="fixed"/>
        <w:tblLook w:val="04A0" w:firstRow="1" w:lastRow="0" w:firstColumn="1" w:lastColumn="0" w:noHBand="0" w:noVBand="1"/>
      </w:tblPr>
      <w:tblGrid>
        <w:gridCol w:w="534"/>
        <w:gridCol w:w="3543"/>
        <w:gridCol w:w="5387"/>
      </w:tblGrid>
      <w:tr w:rsidR="005675B3" w:rsidRPr="004543B9" w:rsidTr="006E07F4">
        <w:tc>
          <w:tcPr>
            <w:tcW w:w="534" w:type="dxa"/>
          </w:tcPr>
          <w:p w:rsidR="005675B3" w:rsidRPr="004543B9" w:rsidRDefault="005675B3" w:rsidP="007D7B85">
            <w:pPr>
              <w:jc w:val="both"/>
              <w:rPr>
                <w:sz w:val="24"/>
                <w:szCs w:val="24"/>
                <w:lang w:val="kk-KZ"/>
              </w:rPr>
            </w:pPr>
            <w:r w:rsidRPr="004543B9">
              <w:rPr>
                <w:sz w:val="24"/>
                <w:szCs w:val="24"/>
                <w:lang w:val="kk-KZ"/>
              </w:rPr>
              <w:t>1</w:t>
            </w:r>
          </w:p>
        </w:tc>
        <w:tc>
          <w:tcPr>
            <w:tcW w:w="3543" w:type="dxa"/>
          </w:tcPr>
          <w:p w:rsidR="005675B3" w:rsidRPr="004543B9" w:rsidRDefault="005675B3" w:rsidP="008E117C">
            <w:pPr>
              <w:jc w:val="both"/>
              <w:rPr>
                <w:sz w:val="24"/>
                <w:szCs w:val="24"/>
                <w:lang w:val="en-US"/>
              </w:rPr>
            </w:pPr>
            <w:r w:rsidRPr="004543B9">
              <w:rPr>
                <w:sz w:val="24"/>
                <w:szCs w:val="24"/>
                <w:lang w:val="en-US"/>
              </w:rPr>
              <w:t>First name, surname (if any)</w:t>
            </w:r>
          </w:p>
        </w:tc>
        <w:tc>
          <w:tcPr>
            <w:tcW w:w="5387" w:type="dxa"/>
            <w:vAlign w:val="center"/>
          </w:tcPr>
          <w:p w:rsidR="005675B3" w:rsidRPr="003B54DF" w:rsidRDefault="003B54DF" w:rsidP="003B54DF">
            <w:pPr>
              <w:pStyle w:val="af0"/>
              <w:spacing w:before="0" w:beforeAutospacing="0" w:after="0" w:afterAutospacing="0"/>
              <w:rPr>
                <w:lang w:val="en-US"/>
              </w:rPr>
            </w:pPr>
            <w:r>
              <w:rPr>
                <w:b/>
                <w:sz w:val="22"/>
                <w:szCs w:val="22"/>
                <w:lang w:val="en-US"/>
              </w:rPr>
              <w:t>Baimbetov Bolotpay</w:t>
            </w:r>
          </w:p>
        </w:tc>
      </w:tr>
      <w:tr w:rsidR="005675B3" w:rsidRPr="006A2C0A" w:rsidTr="006E07F4">
        <w:tc>
          <w:tcPr>
            <w:tcW w:w="534" w:type="dxa"/>
          </w:tcPr>
          <w:p w:rsidR="005675B3" w:rsidRPr="004543B9" w:rsidRDefault="005675B3" w:rsidP="007D7B85">
            <w:pPr>
              <w:jc w:val="both"/>
              <w:rPr>
                <w:sz w:val="24"/>
                <w:szCs w:val="24"/>
                <w:lang w:val="kk-KZ"/>
              </w:rPr>
            </w:pPr>
            <w:r w:rsidRPr="004543B9">
              <w:rPr>
                <w:sz w:val="24"/>
                <w:szCs w:val="24"/>
                <w:lang w:val="kk-KZ"/>
              </w:rPr>
              <w:t>2</w:t>
            </w:r>
          </w:p>
        </w:tc>
        <w:tc>
          <w:tcPr>
            <w:tcW w:w="3543" w:type="dxa"/>
          </w:tcPr>
          <w:p w:rsidR="005675B3" w:rsidRPr="004543B9" w:rsidRDefault="005675B3" w:rsidP="008E117C">
            <w:pPr>
              <w:jc w:val="both"/>
              <w:rPr>
                <w:sz w:val="24"/>
                <w:szCs w:val="24"/>
                <w:lang w:val="en-US"/>
              </w:rPr>
            </w:pPr>
            <w:r w:rsidRPr="004543B9">
              <w:rPr>
                <w:sz w:val="24"/>
                <w:szCs w:val="24"/>
                <w:lang w:val="en-US"/>
              </w:rPr>
              <w:t>Academic degree (Candidate of Sciences, Doctor of Sciences, Doctor of Philosophy (PhD), Doctor of profile) or academic degree of Doctor of Philosophy (PhD), Doctor of profile or degree of Doctor of Philosophy (PhD), Doctor of profile, date of award</w:t>
            </w:r>
          </w:p>
          <w:p w:rsidR="007C5633" w:rsidRPr="004543B9" w:rsidRDefault="007C5633" w:rsidP="008E117C">
            <w:pPr>
              <w:jc w:val="both"/>
              <w:rPr>
                <w:sz w:val="24"/>
                <w:szCs w:val="24"/>
                <w:lang w:val="en-US"/>
              </w:rPr>
            </w:pPr>
          </w:p>
        </w:tc>
        <w:tc>
          <w:tcPr>
            <w:tcW w:w="5387" w:type="dxa"/>
            <w:vAlign w:val="center"/>
          </w:tcPr>
          <w:p w:rsidR="007D60D2" w:rsidRDefault="004A3C86" w:rsidP="00834A32">
            <w:pPr>
              <w:jc w:val="both"/>
              <w:rPr>
                <w:sz w:val="24"/>
                <w:szCs w:val="24"/>
                <w:lang w:val="en-US"/>
              </w:rPr>
            </w:pPr>
            <w:r>
              <w:rPr>
                <w:sz w:val="24"/>
                <w:szCs w:val="24"/>
                <w:lang w:val="en-US"/>
              </w:rPr>
              <w:t>D</w:t>
            </w:r>
            <w:r w:rsidRPr="004A3C86">
              <w:rPr>
                <w:sz w:val="24"/>
                <w:szCs w:val="24"/>
                <w:lang w:val="en-US"/>
              </w:rPr>
              <w:t>ecision of the Council of the Kazakh Polytechnic Institute named after V.I. Lenin d</w:t>
            </w:r>
            <w:r w:rsidR="00D53FBE">
              <w:rPr>
                <w:sz w:val="24"/>
                <w:szCs w:val="24"/>
                <w:lang w:val="en-US"/>
              </w:rPr>
              <w:t xml:space="preserve">ated June 13, 1978 (protocol </w:t>
            </w:r>
            <w:r w:rsidR="00D53FBE" w:rsidRPr="00D53FBE">
              <w:rPr>
                <w:sz w:val="24"/>
                <w:szCs w:val="24"/>
                <w:lang w:val="en-US"/>
              </w:rPr>
              <w:t>№</w:t>
            </w:r>
            <w:r w:rsidRPr="004A3C86">
              <w:rPr>
                <w:sz w:val="24"/>
                <w:szCs w:val="24"/>
                <w:lang w:val="en-US"/>
              </w:rPr>
              <w:t xml:space="preserve"> 3), the academic degree of Candidate of Techn</w:t>
            </w:r>
            <w:r w:rsidR="00D53FBE">
              <w:rPr>
                <w:sz w:val="24"/>
                <w:szCs w:val="24"/>
                <w:lang w:val="en-US"/>
              </w:rPr>
              <w:t xml:space="preserve">ical Sciences was awarded, TN </w:t>
            </w:r>
            <w:r w:rsidR="00D53FBE" w:rsidRPr="00D53FBE">
              <w:rPr>
                <w:sz w:val="24"/>
                <w:szCs w:val="24"/>
                <w:lang w:val="en-US"/>
              </w:rPr>
              <w:t>№</w:t>
            </w:r>
            <w:r w:rsidRPr="004A3C86">
              <w:rPr>
                <w:sz w:val="24"/>
                <w:szCs w:val="24"/>
                <w:lang w:val="en-US"/>
              </w:rPr>
              <w:t xml:space="preserve"> 026703, Moscow, December 27, 1978.</w:t>
            </w:r>
          </w:p>
          <w:p w:rsidR="007D60D2" w:rsidRDefault="007D60D2" w:rsidP="00834A32">
            <w:pPr>
              <w:jc w:val="both"/>
              <w:rPr>
                <w:sz w:val="24"/>
                <w:szCs w:val="24"/>
                <w:lang w:val="en-US"/>
              </w:rPr>
            </w:pPr>
          </w:p>
          <w:p w:rsidR="007D60D2" w:rsidRPr="004543B9" w:rsidRDefault="007D60D2" w:rsidP="00834A32">
            <w:pPr>
              <w:jc w:val="both"/>
              <w:rPr>
                <w:sz w:val="24"/>
                <w:szCs w:val="24"/>
                <w:lang w:val="en-US"/>
              </w:rPr>
            </w:pPr>
          </w:p>
        </w:tc>
      </w:tr>
      <w:tr w:rsidR="00E71ABE" w:rsidRPr="006A2C0A" w:rsidTr="005B450D">
        <w:tc>
          <w:tcPr>
            <w:tcW w:w="534" w:type="dxa"/>
          </w:tcPr>
          <w:p w:rsidR="00E71ABE" w:rsidRPr="004543B9" w:rsidRDefault="00E71ABE" w:rsidP="00E71ABE">
            <w:pPr>
              <w:jc w:val="both"/>
              <w:rPr>
                <w:sz w:val="24"/>
                <w:szCs w:val="24"/>
                <w:lang w:val="kk-KZ"/>
              </w:rPr>
            </w:pPr>
            <w:r w:rsidRPr="004543B9">
              <w:rPr>
                <w:sz w:val="24"/>
                <w:szCs w:val="24"/>
                <w:lang w:val="kk-KZ"/>
              </w:rPr>
              <w:t>3</w:t>
            </w:r>
          </w:p>
        </w:tc>
        <w:tc>
          <w:tcPr>
            <w:tcW w:w="3543" w:type="dxa"/>
          </w:tcPr>
          <w:p w:rsidR="00E71ABE" w:rsidRPr="004543B9" w:rsidRDefault="00E71ABE" w:rsidP="00E71ABE">
            <w:pPr>
              <w:jc w:val="both"/>
              <w:rPr>
                <w:sz w:val="24"/>
                <w:szCs w:val="24"/>
                <w:lang w:val="en-US"/>
              </w:rPr>
            </w:pPr>
            <w:r w:rsidRPr="004543B9">
              <w:rPr>
                <w:sz w:val="24"/>
                <w:szCs w:val="24"/>
                <w:lang w:val="en-US"/>
              </w:rPr>
              <w:t>Academic title, date of award</w:t>
            </w:r>
          </w:p>
          <w:p w:rsidR="007C5633" w:rsidRPr="004543B9" w:rsidRDefault="007C5633" w:rsidP="00E71ABE">
            <w:pPr>
              <w:jc w:val="both"/>
              <w:rPr>
                <w:sz w:val="24"/>
                <w:szCs w:val="24"/>
                <w:lang w:val="en-US"/>
              </w:rPr>
            </w:pPr>
          </w:p>
        </w:tc>
        <w:tc>
          <w:tcPr>
            <w:tcW w:w="5387" w:type="dxa"/>
            <w:vAlign w:val="center"/>
          </w:tcPr>
          <w:p w:rsidR="00E71ABE" w:rsidRPr="004543B9" w:rsidRDefault="004A3C86" w:rsidP="004A3C86">
            <w:pPr>
              <w:jc w:val="both"/>
              <w:rPr>
                <w:sz w:val="24"/>
                <w:szCs w:val="24"/>
                <w:lang w:val="en-US"/>
              </w:rPr>
            </w:pPr>
            <w:r>
              <w:rPr>
                <w:sz w:val="24"/>
                <w:szCs w:val="24"/>
                <w:lang w:val="en-US"/>
              </w:rPr>
              <w:t>D</w:t>
            </w:r>
            <w:r w:rsidRPr="004A3C86">
              <w:rPr>
                <w:sz w:val="24"/>
                <w:szCs w:val="24"/>
                <w:lang w:val="en-US"/>
              </w:rPr>
              <w:t>ecision of the Higher Attestation Commission under the Council of Ministers of the USSR dated April 11, 1984, the academic title of Associate Professor in the Department of Metallurgy of Heavy Non-Ferrous Me</w:t>
            </w:r>
            <w:r w:rsidR="00D53FBE">
              <w:rPr>
                <w:sz w:val="24"/>
                <w:szCs w:val="24"/>
                <w:lang w:val="en-US"/>
              </w:rPr>
              <w:t xml:space="preserve">tals was conferred (Protocol </w:t>
            </w:r>
            <w:r w:rsidR="00D53FBE" w:rsidRPr="00D53FBE">
              <w:rPr>
                <w:sz w:val="24"/>
                <w:szCs w:val="24"/>
                <w:lang w:val="en-US"/>
              </w:rPr>
              <w:t>№</w:t>
            </w:r>
            <w:r w:rsidR="00D53FBE">
              <w:rPr>
                <w:sz w:val="24"/>
                <w:szCs w:val="24"/>
                <w:lang w:val="en-US"/>
              </w:rPr>
              <w:t xml:space="preserve"> 16ц/26), DC </w:t>
            </w:r>
            <w:r w:rsidR="00D53FBE" w:rsidRPr="00D53FBE">
              <w:rPr>
                <w:sz w:val="24"/>
                <w:szCs w:val="24"/>
                <w:lang w:val="en-US"/>
              </w:rPr>
              <w:t>№</w:t>
            </w:r>
            <w:r w:rsidRPr="004A3C86">
              <w:rPr>
                <w:sz w:val="24"/>
                <w:szCs w:val="24"/>
                <w:lang w:val="en-US"/>
              </w:rPr>
              <w:t xml:space="preserve"> 070926, Moscow.</w:t>
            </w:r>
          </w:p>
        </w:tc>
      </w:tr>
      <w:tr w:rsidR="00E71ABE" w:rsidRPr="004543B9" w:rsidTr="005B450D">
        <w:tc>
          <w:tcPr>
            <w:tcW w:w="534" w:type="dxa"/>
          </w:tcPr>
          <w:p w:rsidR="00E71ABE" w:rsidRPr="004543B9" w:rsidRDefault="00E71ABE" w:rsidP="00E71ABE">
            <w:pPr>
              <w:jc w:val="both"/>
              <w:rPr>
                <w:sz w:val="24"/>
                <w:szCs w:val="24"/>
                <w:lang w:val="kk-KZ"/>
              </w:rPr>
            </w:pPr>
            <w:r w:rsidRPr="004543B9">
              <w:rPr>
                <w:sz w:val="24"/>
                <w:szCs w:val="24"/>
                <w:lang w:val="kk-KZ"/>
              </w:rPr>
              <w:t>4</w:t>
            </w:r>
          </w:p>
        </w:tc>
        <w:tc>
          <w:tcPr>
            <w:tcW w:w="3543" w:type="dxa"/>
          </w:tcPr>
          <w:p w:rsidR="00E71ABE" w:rsidRPr="004543B9" w:rsidRDefault="00E71ABE" w:rsidP="00E71ABE">
            <w:pPr>
              <w:jc w:val="both"/>
              <w:rPr>
                <w:sz w:val="24"/>
                <w:szCs w:val="24"/>
                <w:lang w:val="en-US"/>
              </w:rPr>
            </w:pPr>
            <w:r w:rsidRPr="004543B9">
              <w:rPr>
                <w:sz w:val="24"/>
                <w:szCs w:val="24"/>
                <w:lang w:val="en-US"/>
              </w:rPr>
              <w:t>Honorary title, date of award</w:t>
            </w:r>
          </w:p>
          <w:p w:rsidR="007C5633" w:rsidRPr="004543B9" w:rsidRDefault="007C5633" w:rsidP="00E71ABE">
            <w:pPr>
              <w:jc w:val="both"/>
              <w:rPr>
                <w:sz w:val="24"/>
                <w:szCs w:val="24"/>
                <w:lang w:val="en-US"/>
              </w:rPr>
            </w:pPr>
          </w:p>
        </w:tc>
        <w:tc>
          <w:tcPr>
            <w:tcW w:w="5387" w:type="dxa"/>
            <w:vAlign w:val="center"/>
          </w:tcPr>
          <w:p w:rsidR="00E71ABE" w:rsidRPr="004543B9" w:rsidRDefault="00E71ABE" w:rsidP="00E71ABE">
            <w:pPr>
              <w:jc w:val="center"/>
              <w:rPr>
                <w:sz w:val="24"/>
                <w:szCs w:val="24"/>
                <w:lang w:val="en-US"/>
              </w:rPr>
            </w:pPr>
            <w:r w:rsidRPr="004543B9">
              <w:rPr>
                <w:sz w:val="24"/>
                <w:szCs w:val="24"/>
                <w:lang w:val="en-US"/>
              </w:rPr>
              <w:t>-</w:t>
            </w:r>
          </w:p>
        </w:tc>
      </w:tr>
      <w:tr w:rsidR="005675B3" w:rsidRPr="006A2C0A" w:rsidTr="007C5633">
        <w:tc>
          <w:tcPr>
            <w:tcW w:w="534" w:type="dxa"/>
          </w:tcPr>
          <w:p w:rsidR="005675B3" w:rsidRPr="004543B9" w:rsidRDefault="005675B3" w:rsidP="007D7B85">
            <w:pPr>
              <w:jc w:val="both"/>
              <w:rPr>
                <w:sz w:val="24"/>
                <w:szCs w:val="24"/>
                <w:lang w:val="kk-KZ"/>
              </w:rPr>
            </w:pPr>
            <w:r w:rsidRPr="004543B9">
              <w:rPr>
                <w:sz w:val="24"/>
                <w:szCs w:val="24"/>
                <w:lang w:val="kk-KZ"/>
              </w:rPr>
              <w:t>5</w:t>
            </w:r>
          </w:p>
        </w:tc>
        <w:tc>
          <w:tcPr>
            <w:tcW w:w="3543" w:type="dxa"/>
          </w:tcPr>
          <w:p w:rsidR="005675B3" w:rsidRPr="004543B9" w:rsidRDefault="005675B3" w:rsidP="008E117C">
            <w:pPr>
              <w:jc w:val="both"/>
              <w:rPr>
                <w:sz w:val="24"/>
                <w:szCs w:val="24"/>
                <w:lang w:val="en-US"/>
              </w:rPr>
            </w:pPr>
            <w:r w:rsidRPr="004543B9">
              <w:rPr>
                <w:sz w:val="24"/>
                <w:szCs w:val="24"/>
                <w:lang w:val="en-US"/>
              </w:rPr>
              <w:t>Position (date and number of the appointment order)</w:t>
            </w:r>
          </w:p>
          <w:p w:rsidR="007C5633" w:rsidRPr="004543B9" w:rsidRDefault="007C5633" w:rsidP="008E117C">
            <w:pPr>
              <w:jc w:val="both"/>
              <w:rPr>
                <w:sz w:val="24"/>
                <w:szCs w:val="24"/>
                <w:lang w:val="en-US"/>
              </w:rPr>
            </w:pPr>
          </w:p>
          <w:p w:rsidR="007C5633" w:rsidRPr="004543B9" w:rsidRDefault="007C5633" w:rsidP="008E117C">
            <w:pPr>
              <w:jc w:val="both"/>
              <w:rPr>
                <w:sz w:val="24"/>
                <w:szCs w:val="24"/>
                <w:lang w:val="en-US"/>
              </w:rPr>
            </w:pPr>
          </w:p>
          <w:p w:rsidR="007C5633" w:rsidRPr="004543B9" w:rsidRDefault="007C5633" w:rsidP="008E117C">
            <w:pPr>
              <w:jc w:val="both"/>
              <w:rPr>
                <w:sz w:val="24"/>
                <w:szCs w:val="24"/>
                <w:lang w:val="en-US"/>
              </w:rPr>
            </w:pPr>
          </w:p>
          <w:p w:rsidR="007C5633" w:rsidRPr="004543B9" w:rsidRDefault="007C5633" w:rsidP="008E117C">
            <w:pPr>
              <w:jc w:val="both"/>
              <w:rPr>
                <w:sz w:val="24"/>
                <w:szCs w:val="24"/>
                <w:lang w:val="en-US"/>
              </w:rPr>
            </w:pPr>
          </w:p>
        </w:tc>
        <w:tc>
          <w:tcPr>
            <w:tcW w:w="5387" w:type="dxa"/>
            <w:vAlign w:val="center"/>
          </w:tcPr>
          <w:p w:rsidR="00B2634E" w:rsidRPr="004543B9" w:rsidRDefault="007B6D5C" w:rsidP="003B54DF">
            <w:pPr>
              <w:jc w:val="both"/>
              <w:rPr>
                <w:sz w:val="24"/>
                <w:szCs w:val="24"/>
                <w:lang w:val="en-US"/>
              </w:rPr>
            </w:pPr>
            <w:r w:rsidRPr="004543B9">
              <w:rPr>
                <w:sz w:val="24"/>
                <w:szCs w:val="24"/>
                <w:lang w:val="en-US"/>
              </w:rPr>
              <w:t>Professor of the Department «</w:t>
            </w:r>
            <w:r w:rsidR="003B54DF" w:rsidRPr="003B54DF">
              <w:rPr>
                <w:sz w:val="24"/>
                <w:szCs w:val="24"/>
                <w:lang w:val="en-US"/>
              </w:rPr>
              <w:t>Metallurgy and Mineral Processing</w:t>
            </w:r>
            <w:r w:rsidRPr="004543B9">
              <w:rPr>
                <w:sz w:val="24"/>
                <w:szCs w:val="24"/>
                <w:lang w:val="en-US"/>
              </w:rPr>
              <w:t>» of Mining and Metallurgical Institute named after O. Baikonurov of Kazakh National Research Technical University named after K. Satbayev (</w:t>
            </w:r>
            <w:r w:rsidR="00C46118">
              <w:rPr>
                <w:sz w:val="24"/>
                <w:szCs w:val="24"/>
                <w:lang w:val="en-US"/>
              </w:rPr>
              <w:t>o</w:t>
            </w:r>
            <w:r w:rsidR="003B54DF">
              <w:rPr>
                <w:sz w:val="24"/>
                <w:szCs w:val="24"/>
                <w:lang w:val="en-US"/>
              </w:rPr>
              <w:t>rder № 692 l/s from 24.08.2020</w:t>
            </w:r>
            <w:r w:rsidRPr="004543B9">
              <w:rPr>
                <w:sz w:val="24"/>
                <w:szCs w:val="24"/>
                <w:lang w:val="en-US"/>
              </w:rPr>
              <w:t>) (indicated in the workbook);</w:t>
            </w:r>
          </w:p>
        </w:tc>
      </w:tr>
      <w:tr w:rsidR="005675B3" w:rsidRPr="006A2C0A" w:rsidTr="007C5633">
        <w:tc>
          <w:tcPr>
            <w:tcW w:w="534" w:type="dxa"/>
          </w:tcPr>
          <w:p w:rsidR="005675B3" w:rsidRPr="004543B9" w:rsidRDefault="005675B3" w:rsidP="007D7B85">
            <w:pPr>
              <w:jc w:val="both"/>
              <w:rPr>
                <w:sz w:val="24"/>
                <w:szCs w:val="24"/>
                <w:lang w:val="kk-KZ"/>
              </w:rPr>
            </w:pPr>
            <w:r w:rsidRPr="004543B9">
              <w:rPr>
                <w:sz w:val="24"/>
                <w:szCs w:val="24"/>
                <w:lang w:val="kk-KZ"/>
              </w:rPr>
              <w:t>6</w:t>
            </w:r>
          </w:p>
        </w:tc>
        <w:tc>
          <w:tcPr>
            <w:tcW w:w="3543" w:type="dxa"/>
          </w:tcPr>
          <w:p w:rsidR="005675B3" w:rsidRPr="004543B9" w:rsidRDefault="005675B3" w:rsidP="008E117C">
            <w:pPr>
              <w:jc w:val="both"/>
              <w:rPr>
                <w:sz w:val="24"/>
                <w:szCs w:val="24"/>
                <w:lang w:val="en-US"/>
              </w:rPr>
            </w:pPr>
            <w:r w:rsidRPr="004543B9">
              <w:rPr>
                <w:sz w:val="24"/>
                <w:szCs w:val="24"/>
                <w:lang w:val="en-US"/>
              </w:rPr>
              <w:t>Experience of scientific, scientific and pedagogical activity</w:t>
            </w:r>
          </w:p>
          <w:p w:rsidR="00B2634E" w:rsidRPr="004543B9" w:rsidRDefault="00B2634E" w:rsidP="008E117C">
            <w:pPr>
              <w:jc w:val="both"/>
              <w:rPr>
                <w:sz w:val="24"/>
                <w:szCs w:val="24"/>
                <w:lang w:val="en-US"/>
              </w:rPr>
            </w:pPr>
          </w:p>
          <w:p w:rsidR="007C5633" w:rsidRPr="004543B9" w:rsidRDefault="007C5633" w:rsidP="008E117C">
            <w:pPr>
              <w:jc w:val="both"/>
              <w:rPr>
                <w:sz w:val="24"/>
                <w:szCs w:val="24"/>
                <w:lang w:val="en-US"/>
              </w:rPr>
            </w:pPr>
          </w:p>
        </w:tc>
        <w:tc>
          <w:tcPr>
            <w:tcW w:w="5387" w:type="dxa"/>
            <w:vAlign w:val="center"/>
          </w:tcPr>
          <w:p w:rsidR="005675B3" w:rsidRPr="004543B9" w:rsidRDefault="003B54DF" w:rsidP="00451052">
            <w:pPr>
              <w:jc w:val="both"/>
              <w:rPr>
                <w:sz w:val="24"/>
                <w:szCs w:val="24"/>
                <w:lang w:val="en-US"/>
              </w:rPr>
            </w:pPr>
            <w:r>
              <w:rPr>
                <w:sz w:val="24"/>
                <w:szCs w:val="24"/>
                <w:lang w:val="en-US"/>
              </w:rPr>
              <w:t>Total 49</w:t>
            </w:r>
            <w:r w:rsidR="00EC4B41" w:rsidRPr="00EC4B41">
              <w:rPr>
                <w:sz w:val="24"/>
                <w:szCs w:val="24"/>
                <w:lang w:val="en-US"/>
              </w:rPr>
              <w:t xml:space="preserve"> years. The experience of scientific-pedagogical activity afte</w:t>
            </w:r>
            <w:r>
              <w:rPr>
                <w:sz w:val="24"/>
                <w:szCs w:val="24"/>
                <w:lang w:val="en-US"/>
              </w:rPr>
              <w:t>r the defence of the thesis is 41</w:t>
            </w:r>
            <w:r w:rsidR="00EC4B41" w:rsidRPr="00EC4B41">
              <w:rPr>
                <w:sz w:val="24"/>
                <w:szCs w:val="24"/>
                <w:lang w:val="en-US"/>
              </w:rPr>
              <w:t xml:space="preserve"> years, including the pos</w:t>
            </w:r>
            <w:r>
              <w:rPr>
                <w:sz w:val="24"/>
                <w:szCs w:val="24"/>
                <w:lang w:val="en-US"/>
              </w:rPr>
              <w:t>ition of associate professor - 5 years (from 24.08.2020</w:t>
            </w:r>
            <w:r w:rsidR="00EC4B41" w:rsidRPr="00EC4B41">
              <w:rPr>
                <w:sz w:val="24"/>
                <w:szCs w:val="24"/>
                <w:lang w:val="en-US"/>
              </w:rPr>
              <w:t xml:space="preserve"> to the present)</w:t>
            </w:r>
          </w:p>
        </w:tc>
      </w:tr>
      <w:tr w:rsidR="00834A32" w:rsidRPr="006A2C0A" w:rsidTr="006E07F4">
        <w:tc>
          <w:tcPr>
            <w:tcW w:w="534" w:type="dxa"/>
          </w:tcPr>
          <w:p w:rsidR="005675B3" w:rsidRPr="004543B9" w:rsidRDefault="005675B3" w:rsidP="007D7B85">
            <w:pPr>
              <w:jc w:val="both"/>
              <w:rPr>
                <w:sz w:val="24"/>
                <w:szCs w:val="24"/>
                <w:lang w:val="kk-KZ"/>
              </w:rPr>
            </w:pPr>
            <w:r w:rsidRPr="004543B9">
              <w:rPr>
                <w:sz w:val="24"/>
                <w:szCs w:val="24"/>
                <w:lang w:val="kk-KZ"/>
              </w:rPr>
              <w:t>7</w:t>
            </w:r>
          </w:p>
        </w:tc>
        <w:tc>
          <w:tcPr>
            <w:tcW w:w="3543" w:type="dxa"/>
          </w:tcPr>
          <w:p w:rsidR="005675B3" w:rsidRPr="004543B9" w:rsidRDefault="005675B3" w:rsidP="008E117C">
            <w:pPr>
              <w:jc w:val="both"/>
              <w:rPr>
                <w:sz w:val="24"/>
                <w:szCs w:val="24"/>
                <w:lang w:val="en-US"/>
              </w:rPr>
            </w:pPr>
            <w:r w:rsidRPr="004543B9">
              <w:rPr>
                <w:sz w:val="24"/>
                <w:szCs w:val="24"/>
                <w:lang w:val="en-US"/>
              </w:rPr>
              <w:t>Number of scientific articles after defending a dissertation /obtaining the academic title of associate professor (associate professor)</w:t>
            </w:r>
          </w:p>
        </w:tc>
        <w:tc>
          <w:tcPr>
            <w:tcW w:w="5387" w:type="dxa"/>
          </w:tcPr>
          <w:p w:rsidR="00865F47" w:rsidRPr="00865F47" w:rsidRDefault="00865F47" w:rsidP="00865F47">
            <w:pPr>
              <w:ind w:firstLine="284"/>
              <w:jc w:val="both"/>
              <w:rPr>
                <w:sz w:val="24"/>
                <w:szCs w:val="24"/>
                <w:lang w:val="en-US"/>
              </w:rPr>
            </w:pPr>
            <w:r w:rsidRPr="00865F47">
              <w:rPr>
                <w:sz w:val="24"/>
                <w:szCs w:val="24"/>
                <w:lang w:val="en-US"/>
              </w:rPr>
              <w:t>The total number of published work</w:t>
            </w:r>
            <w:r w:rsidR="003B54DF">
              <w:rPr>
                <w:sz w:val="24"/>
                <w:szCs w:val="24"/>
                <w:lang w:val="en-US"/>
              </w:rPr>
              <w:t xml:space="preserve">s after </w:t>
            </w:r>
            <w:r w:rsidR="003B54DF" w:rsidRPr="003B54DF">
              <w:rPr>
                <w:sz w:val="24"/>
                <w:szCs w:val="24"/>
                <w:lang w:val="en-US"/>
              </w:rPr>
              <w:t>obtaining the academic title of associate professor (associate professor)</w:t>
            </w:r>
            <w:r w:rsidR="00C0425F">
              <w:rPr>
                <w:sz w:val="24"/>
                <w:szCs w:val="24"/>
                <w:lang w:val="en-US"/>
              </w:rPr>
              <w:t xml:space="preserve"> is </w:t>
            </w:r>
            <w:r w:rsidR="00C0425F" w:rsidRPr="00C0425F">
              <w:rPr>
                <w:sz w:val="24"/>
                <w:szCs w:val="24"/>
                <w:lang w:val="en-US"/>
              </w:rPr>
              <w:t>2</w:t>
            </w:r>
            <w:r w:rsidR="003B54DF">
              <w:rPr>
                <w:sz w:val="24"/>
                <w:szCs w:val="24"/>
                <w:lang w:val="en-US"/>
              </w:rPr>
              <w:t>8</w:t>
            </w:r>
            <w:r w:rsidRPr="00865F47">
              <w:rPr>
                <w:sz w:val="24"/>
                <w:szCs w:val="24"/>
                <w:lang w:val="en-US"/>
              </w:rPr>
              <w:t>, including:</w:t>
            </w:r>
          </w:p>
          <w:p w:rsidR="00865F47" w:rsidRDefault="00865F47" w:rsidP="00865F47">
            <w:pPr>
              <w:ind w:firstLine="284"/>
              <w:jc w:val="both"/>
              <w:rPr>
                <w:sz w:val="24"/>
                <w:szCs w:val="24"/>
                <w:lang w:val="en-US"/>
              </w:rPr>
            </w:pPr>
            <w:r w:rsidRPr="00865F47">
              <w:rPr>
                <w:sz w:val="24"/>
                <w:szCs w:val="24"/>
                <w:lang w:val="en-US"/>
              </w:rPr>
              <w:t>- in international peer-reviewed scientific journals (included in the 1st and 2nd quartile according to Journal Citation Reports by Clarivate Analytics or having a CiteScore percentile of at leas</w:t>
            </w:r>
            <w:r w:rsidR="003B54DF">
              <w:rPr>
                <w:sz w:val="24"/>
                <w:szCs w:val="24"/>
                <w:lang w:val="en-US"/>
              </w:rPr>
              <w:t>t 50 in the Scopus database) – 5</w:t>
            </w:r>
            <w:r w:rsidR="003B54DF" w:rsidRPr="003B54DF">
              <w:rPr>
                <w:sz w:val="24"/>
                <w:szCs w:val="24"/>
                <w:lang w:val="en-US"/>
              </w:rPr>
              <w:t>;</w:t>
            </w:r>
          </w:p>
          <w:p w:rsidR="00C0425F" w:rsidRPr="00C0425F" w:rsidRDefault="00C0425F" w:rsidP="00C0425F">
            <w:pPr>
              <w:ind w:firstLine="284"/>
              <w:jc w:val="both"/>
              <w:rPr>
                <w:sz w:val="24"/>
                <w:szCs w:val="24"/>
                <w:lang w:val="en-US"/>
              </w:rPr>
            </w:pPr>
            <w:r w:rsidRPr="00C0425F">
              <w:rPr>
                <w:sz w:val="24"/>
                <w:szCs w:val="24"/>
                <w:lang w:val="en-US"/>
              </w:rPr>
              <w:t xml:space="preserve">- </w:t>
            </w:r>
            <w:r w:rsidRPr="00865F47">
              <w:rPr>
                <w:sz w:val="24"/>
                <w:szCs w:val="24"/>
                <w:lang w:val="en-US"/>
              </w:rPr>
              <w:t>in international peer-reviewed scientific journ</w:t>
            </w:r>
            <w:r>
              <w:rPr>
                <w:sz w:val="24"/>
                <w:szCs w:val="24"/>
                <w:lang w:val="en-US"/>
              </w:rPr>
              <w:t>als (included in the 3rd</w:t>
            </w:r>
            <w:r w:rsidRPr="00865F47">
              <w:rPr>
                <w:sz w:val="24"/>
                <w:szCs w:val="24"/>
                <w:lang w:val="en-US"/>
              </w:rPr>
              <w:t xml:space="preserve"> quartile according to Journal Citation Reports by Clarivate Analytics or having a CiteScore percentile of at leas</w:t>
            </w:r>
            <w:r>
              <w:rPr>
                <w:sz w:val="24"/>
                <w:szCs w:val="24"/>
                <w:lang w:val="en-US"/>
              </w:rPr>
              <w:t>t 35 in the Scopus database) – 3</w:t>
            </w:r>
            <w:r w:rsidRPr="003B54DF">
              <w:rPr>
                <w:sz w:val="24"/>
                <w:szCs w:val="24"/>
                <w:lang w:val="en-US"/>
              </w:rPr>
              <w:t>;</w:t>
            </w:r>
          </w:p>
          <w:p w:rsidR="00865F47" w:rsidRDefault="00865F47" w:rsidP="00865F47">
            <w:pPr>
              <w:ind w:firstLine="284"/>
              <w:jc w:val="both"/>
              <w:rPr>
                <w:sz w:val="24"/>
                <w:szCs w:val="24"/>
                <w:lang w:val="en-US"/>
              </w:rPr>
            </w:pPr>
            <w:r w:rsidRPr="00865F47">
              <w:rPr>
                <w:sz w:val="24"/>
                <w:szCs w:val="24"/>
                <w:lang w:val="en-US"/>
              </w:rPr>
              <w:t xml:space="preserve">- in the publications recommended by the authorised body and (or) creative works presented in the Republic of Kazakhstan </w:t>
            </w:r>
            <w:r w:rsidR="003B54DF">
              <w:rPr>
                <w:sz w:val="24"/>
                <w:szCs w:val="24"/>
                <w:lang w:val="en-US"/>
              </w:rPr>
              <w:t>–</w:t>
            </w:r>
            <w:r w:rsidRPr="00865F47">
              <w:rPr>
                <w:sz w:val="24"/>
                <w:szCs w:val="24"/>
                <w:lang w:val="en-US"/>
              </w:rPr>
              <w:t xml:space="preserve"> 1</w:t>
            </w:r>
            <w:r w:rsidR="003B54DF">
              <w:rPr>
                <w:sz w:val="24"/>
                <w:szCs w:val="24"/>
                <w:lang w:val="en-US"/>
              </w:rPr>
              <w:t>7</w:t>
            </w:r>
            <w:r w:rsidR="003B54DF" w:rsidRPr="003B54DF">
              <w:rPr>
                <w:sz w:val="24"/>
                <w:szCs w:val="24"/>
                <w:lang w:val="en-US"/>
              </w:rPr>
              <w:t>;</w:t>
            </w:r>
          </w:p>
          <w:p w:rsidR="003B54DF" w:rsidRPr="00C0425F" w:rsidRDefault="003B54DF" w:rsidP="00865F47">
            <w:pPr>
              <w:ind w:firstLine="284"/>
              <w:jc w:val="both"/>
              <w:rPr>
                <w:sz w:val="24"/>
                <w:szCs w:val="24"/>
                <w:lang w:val="en-US"/>
              </w:rPr>
            </w:pPr>
            <w:r w:rsidRPr="00C0425F">
              <w:rPr>
                <w:sz w:val="24"/>
                <w:szCs w:val="24"/>
                <w:lang w:val="en-US"/>
              </w:rPr>
              <w:t xml:space="preserve">- </w:t>
            </w:r>
            <w:r>
              <w:rPr>
                <w:sz w:val="24"/>
                <w:szCs w:val="24"/>
                <w:lang w:val="en-US"/>
              </w:rPr>
              <w:t>p</w:t>
            </w:r>
            <w:r w:rsidRPr="003B54DF">
              <w:rPr>
                <w:sz w:val="24"/>
                <w:szCs w:val="24"/>
                <w:lang w:val="en-US"/>
              </w:rPr>
              <w:t>atents for inventions – 4</w:t>
            </w:r>
            <w:r w:rsidRPr="00C0425F">
              <w:rPr>
                <w:sz w:val="24"/>
                <w:szCs w:val="24"/>
                <w:lang w:val="en-US"/>
              </w:rPr>
              <w:t>;</w:t>
            </w:r>
          </w:p>
          <w:p w:rsidR="003B54DF" w:rsidRPr="003B54DF" w:rsidRDefault="003B54DF" w:rsidP="00865F47">
            <w:pPr>
              <w:ind w:firstLine="284"/>
              <w:jc w:val="both"/>
              <w:rPr>
                <w:sz w:val="24"/>
                <w:szCs w:val="24"/>
                <w:lang w:val="en-US"/>
              </w:rPr>
            </w:pPr>
            <w:r w:rsidRPr="003B54DF">
              <w:rPr>
                <w:sz w:val="24"/>
                <w:szCs w:val="24"/>
                <w:lang w:val="en-US"/>
              </w:rPr>
              <w:t xml:space="preserve">- </w:t>
            </w:r>
            <w:r>
              <w:rPr>
                <w:sz w:val="24"/>
                <w:szCs w:val="24"/>
                <w:lang w:val="en-US"/>
              </w:rPr>
              <w:t>u</w:t>
            </w:r>
            <w:r w:rsidRPr="003B54DF">
              <w:rPr>
                <w:sz w:val="24"/>
                <w:szCs w:val="24"/>
                <w:lang w:val="en-US"/>
              </w:rPr>
              <w:t>tility model patent – 1;</w:t>
            </w:r>
          </w:p>
          <w:p w:rsidR="00865F47" w:rsidRPr="00865F47" w:rsidRDefault="00865F47" w:rsidP="00865F47">
            <w:pPr>
              <w:ind w:firstLine="284"/>
              <w:jc w:val="both"/>
              <w:rPr>
                <w:sz w:val="24"/>
                <w:szCs w:val="24"/>
                <w:lang w:val="en-US"/>
              </w:rPr>
            </w:pPr>
            <w:r w:rsidRPr="00865F47">
              <w:rPr>
                <w:sz w:val="24"/>
                <w:szCs w:val="24"/>
                <w:lang w:val="en-US"/>
              </w:rPr>
              <w:lastRenderedPageBreak/>
              <w:t>- in other scient</w:t>
            </w:r>
            <w:r w:rsidR="00C0425F">
              <w:rPr>
                <w:sz w:val="24"/>
                <w:szCs w:val="24"/>
                <w:lang w:val="en-US"/>
              </w:rPr>
              <w:t xml:space="preserve">ific journals and publications – </w:t>
            </w:r>
            <w:r w:rsidR="003B54DF">
              <w:rPr>
                <w:sz w:val="24"/>
                <w:szCs w:val="24"/>
                <w:lang w:val="en-US"/>
              </w:rPr>
              <w:t>3</w:t>
            </w:r>
            <w:r w:rsidRPr="00865F47">
              <w:rPr>
                <w:sz w:val="24"/>
                <w:szCs w:val="24"/>
                <w:lang w:val="en-US"/>
              </w:rPr>
              <w:t>;</w:t>
            </w:r>
          </w:p>
          <w:p w:rsidR="00865F47" w:rsidRPr="00865F47" w:rsidRDefault="00865F47" w:rsidP="00865F47">
            <w:pPr>
              <w:ind w:firstLine="284"/>
              <w:jc w:val="both"/>
              <w:rPr>
                <w:sz w:val="24"/>
                <w:szCs w:val="24"/>
                <w:lang w:val="en-US"/>
              </w:rPr>
            </w:pPr>
          </w:p>
          <w:p w:rsidR="00F60AD3" w:rsidRPr="00865F47" w:rsidRDefault="00865F47" w:rsidP="00865F47">
            <w:pPr>
              <w:ind w:firstLine="284"/>
              <w:jc w:val="both"/>
              <w:rPr>
                <w:color w:val="FF0000"/>
                <w:sz w:val="24"/>
                <w:szCs w:val="24"/>
                <w:lang w:val="en-US"/>
              </w:rPr>
            </w:pPr>
            <w:r w:rsidRPr="00865F47">
              <w:rPr>
                <w:sz w:val="24"/>
                <w:szCs w:val="24"/>
                <w:lang w:val="en-US"/>
              </w:rPr>
              <w:t xml:space="preserve">The H-index: Scopus – 3; </w:t>
            </w:r>
            <w:r w:rsidR="003B54DF">
              <w:rPr>
                <w:sz w:val="24"/>
                <w:szCs w:val="24"/>
                <w:shd w:val="clear" w:color="auto" w:fill="FFFFFF"/>
                <w:lang w:val="en-US"/>
              </w:rPr>
              <w:t>Web of Science – 4</w:t>
            </w:r>
            <w:r w:rsidRPr="00865F47">
              <w:rPr>
                <w:sz w:val="24"/>
                <w:szCs w:val="24"/>
                <w:shd w:val="clear" w:color="auto" w:fill="FFFFFF"/>
                <w:lang w:val="en-US"/>
              </w:rPr>
              <w:t xml:space="preserve">, </w:t>
            </w:r>
            <w:r w:rsidR="003B54DF">
              <w:rPr>
                <w:sz w:val="24"/>
                <w:szCs w:val="24"/>
                <w:lang w:val="en-US"/>
              </w:rPr>
              <w:t>Google scholar – 4</w:t>
            </w:r>
            <w:r w:rsidRPr="00865F47">
              <w:rPr>
                <w:sz w:val="24"/>
                <w:szCs w:val="24"/>
                <w:shd w:val="clear" w:color="auto" w:fill="FFFFFF"/>
                <w:lang w:val="en-US"/>
              </w:rPr>
              <w:t>.</w:t>
            </w:r>
          </w:p>
        </w:tc>
      </w:tr>
      <w:tr w:rsidR="005675B3" w:rsidRPr="006A2C0A" w:rsidTr="006E07F4">
        <w:tc>
          <w:tcPr>
            <w:tcW w:w="534" w:type="dxa"/>
          </w:tcPr>
          <w:p w:rsidR="005675B3" w:rsidRPr="004543B9" w:rsidRDefault="005675B3" w:rsidP="007D7B85">
            <w:pPr>
              <w:jc w:val="both"/>
              <w:rPr>
                <w:sz w:val="24"/>
                <w:szCs w:val="24"/>
                <w:lang w:val="kk-KZ"/>
              </w:rPr>
            </w:pPr>
            <w:r w:rsidRPr="004543B9">
              <w:rPr>
                <w:sz w:val="24"/>
                <w:szCs w:val="24"/>
                <w:lang w:val="kk-KZ"/>
              </w:rPr>
              <w:lastRenderedPageBreak/>
              <w:t>8</w:t>
            </w:r>
          </w:p>
        </w:tc>
        <w:tc>
          <w:tcPr>
            <w:tcW w:w="3543" w:type="dxa"/>
          </w:tcPr>
          <w:p w:rsidR="007C5633" w:rsidRPr="004543B9" w:rsidRDefault="005675B3" w:rsidP="008E117C">
            <w:pPr>
              <w:jc w:val="both"/>
              <w:rPr>
                <w:sz w:val="24"/>
                <w:szCs w:val="24"/>
                <w:lang w:val="en-US"/>
              </w:rPr>
            </w:pPr>
            <w:r w:rsidRPr="004543B9">
              <w:rPr>
                <w:sz w:val="24"/>
                <w:szCs w:val="24"/>
                <w:lang w:val="en-US"/>
              </w:rPr>
              <w:t>The number of monographs, textbooks, single-handedly written educational (teaching and methodological) manuals published over the past 5 years</w:t>
            </w:r>
          </w:p>
        </w:tc>
        <w:tc>
          <w:tcPr>
            <w:tcW w:w="5387" w:type="dxa"/>
          </w:tcPr>
          <w:p w:rsidR="003B54DF" w:rsidRPr="003B54DF" w:rsidRDefault="003B54DF" w:rsidP="003B54DF">
            <w:pPr>
              <w:jc w:val="both"/>
              <w:rPr>
                <w:sz w:val="24"/>
                <w:szCs w:val="24"/>
                <w:lang w:val="en-US"/>
              </w:rPr>
            </w:pPr>
            <w:r w:rsidRPr="003B54DF">
              <w:rPr>
                <w:sz w:val="24"/>
                <w:szCs w:val="24"/>
                <w:lang w:val="en-US"/>
              </w:rPr>
              <w:t>Monograph: Development of Technology for Processing Collective Concent</w:t>
            </w:r>
            <w:r>
              <w:rPr>
                <w:sz w:val="24"/>
                <w:szCs w:val="24"/>
                <w:lang w:val="en-US"/>
              </w:rPr>
              <w:t>rates Using Alkali Metal Salts.</w:t>
            </w:r>
            <w:r w:rsidRPr="003B54DF">
              <w:rPr>
                <w:sz w:val="24"/>
                <w:szCs w:val="24"/>
                <w:lang w:val="en-US"/>
              </w:rPr>
              <w:t xml:space="preserve"> Published by Satbayev University (KazNITU named afte</w:t>
            </w:r>
            <w:r>
              <w:rPr>
                <w:sz w:val="24"/>
                <w:szCs w:val="24"/>
                <w:lang w:val="en-US"/>
              </w:rPr>
              <w:t>r K.I. Satpayev), Almaty, 2025</w:t>
            </w:r>
            <w:r w:rsidRPr="003B54DF">
              <w:rPr>
                <w:sz w:val="24"/>
                <w:szCs w:val="24"/>
                <w:lang w:val="en-US"/>
              </w:rPr>
              <w:t xml:space="preserve">, </w:t>
            </w:r>
            <w:r>
              <w:rPr>
                <w:sz w:val="24"/>
                <w:szCs w:val="24"/>
                <w:lang w:val="en-US"/>
              </w:rPr>
              <w:t>213 p</w:t>
            </w:r>
            <w:r w:rsidRPr="003B54DF">
              <w:rPr>
                <w:sz w:val="24"/>
                <w:szCs w:val="24"/>
                <w:lang w:val="en-US"/>
              </w:rPr>
              <w:t>. ISBN 978-601-323-626-1.</w:t>
            </w:r>
          </w:p>
          <w:p w:rsidR="001B3EE4" w:rsidRPr="008536EB" w:rsidRDefault="003B54DF" w:rsidP="003B54DF">
            <w:pPr>
              <w:jc w:val="both"/>
              <w:rPr>
                <w:sz w:val="24"/>
                <w:szCs w:val="24"/>
                <w:lang w:val="en-US"/>
              </w:rPr>
            </w:pPr>
            <w:r w:rsidRPr="003B54DF">
              <w:rPr>
                <w:sz w:val="24"/>
                <w:szCs w:val="24"/>
                <w:lang w:val="en-US"/>
              </w:rPr>
              <w:t>Authors</w:t>
            </w:r>
            <w:r>
              <w:rPr>
                <w:sz w:val="24"/>
                <w:szCs w:val="24"/>
                <w:lang w:val="en-US"/>
              </w:rPr>
              <w:t>: Baimbetov B.S., Tazhiev E.B., Dauletbakova A.A.</w:t>
            </w:r>
            <w:r w:rsidRPr="003B54DF">
              <w:rPr>
                <w:sz w:val="24"/>
                <w:szCs w:val="24"/>
                <w:lang w:val="en-US"/>
              </w:rPr>
              <w:t xml:space="preserve"> Authorship contribution: 6.5 author’s sheets (according to the certificate of distribution of authors’ rights).</w:t>
            </w:r>
          </w:p>
        </w:tc>
      </w:tr>
      <w:tr w:rsidR="00CB18E5" w:rsidRPr="003B54DF" w:rsidTr="00A0579E">
        <w:tc>
          <w:tcPr>
            <w:tcW w:w="534" w:type="dxa"/>
          </w:tcPr>
          <w:p w:rsidR="00CB18E5" w:rsidRPr="004543B9" w:rsidRDefault="00CB18E5" w:rsidP="00CB18E5">
            <w:pPr>
              <w:jc w:val="both"/>
              <w:rPr>
                <w:sz w:val="24"/>
                <w:szCs w:val="24"/>
                <w:lang w:val="kk-KZ"/>
              </w:rPr>
            </w:pPr>
            <w:r w:rsidRPr="004543B9">
              <w:rPr>
                <w:sz w:val="24"/>
                <w:szCs w:val="24"/>
                <w:lang w:val="kk-KZ"/>
              </w:rPr>
              <w:t>9</w:t>
            </w:r>
          </w:p>
        </w:tc>
        <w:tc>
          <w:tcPr>
            <w:tcW w:w="3543" w:type="dxa"/>
          </w:tcPr>
          <w:p w:rsidR="00CB18E5" w:rsidRPr="004543B9" w:rsidRDefault="00CB18E5" w:rsidP="00CB18E5">
            <w:pPr>
              <w:jc w:val="both"/>
              <w:rPr>
                <w:sz w:val="24"/>
                <w:szCs w:val="24"/>
                <w:lang w:val="en-US"/>
              </w:rPr>
            </w:pPr>
            <w:r w:rsidRPr="004543B9">
              <w:rPr>
                <w:sz w:val="24"/>
                <w:szCs w:val="24"/>
                <w:lang w:val="en-US"/>
              </w:rPr>
              <w:t>Persons who have defended their dissertation under his supervision and have an academic degree (Candidate of Sciences, Doctor of Sciences, Doctor of Philosophy (PhD), Doctor of profile) or an academic degree of Doctor of Philosophy (PhD), Doctor of profile or Doctor of Philosophy (PhD), Doctor of profile</w:t>
            </w:r>
          </w:p>
        </w:tc>
        <w:tc>
          <w:tcPr>
            <w:tcW w:w="5387" w:type="dxa"/>
            <w:vAlign w:val="center"/>
          </w:tcPr>
          <w:p w:rsidR="00CB18E5" w:rsidRPr="004543B9" w:rsidRDefault="003B54DF" w:rsidP="003B54DF">
            <w:pPr>
              <w:jc w:val="both"/>
              <w:rPr>
                <w:sz w:val="24"/>
                <w:szCs w:val="24"/>
                <w:lang w:val="en-US"/>
              </w:rPr>
            </w:pPr>
            <w:r w:rsidRPr="003B54DF">
              <w:rPr>
                <w:sz w:val="24"/>
                <w:szCs w:val="24"/>
                <w:lang w:val="en-US"/>
              </w:rPr>
              <w:t>Esengarayev Erlan Kairatovich, Doctor of Philosophy (P</w:t>
            </w:r>
            <w:r>
              <w:rPr>
                <w:sz w:val="24"/>
                <w:szCs w:val="24"/>
                <w:lang w:val="en-US"/>
              </w:rPr>
              <w:t xml:space="preserve">hD) in the specialty 6D070900 </w:t>
            </w:r>
            <w:r w:rsidRPr="003B54DF">
              <w:rPr>
                <w:sz w:val="24"/>
                <w:szCs w:val="24"/>
                <w:lang w:val="en-US"/>
              </w:rPr>
              <w:t>Metallurgy. Awarded by the decision of the Dissertation Cou</w:t>
            </w:r>
            <w:r w:rsidR="00D53FBE">
              <w:rPr>
                <w:sz w:val="24"/>
                <w:szCs w:val="24"/>
                <w:lang w:val="en-US"/>
              </w:rPr>
              <w:t xml:space="preserve">ncil dated 05 December 2022, </w:t>
            </w:r>
            <w:r w:rsidR="00D53FBE" w:rsidRPr="00D53FBE">
              <w:rPr>
                <w:sz w:val="24"/>
                <w:szCs w:val="24"/>
                <w:lang w:val="en-US"/>
              </w:rPr>
              <w:t>№</w:t>
            </w:r>
            <w:r w:rsidRPr="003B54DF">
              <w:rPr>
                <w:sz w:val="24"/>
                <w:szCs w:val="24"/>
                <w:lang w:val="en-US"/>
              </w:rPr>
              <w:t xml:space="preserve"> 1</w:t>
            </w:r>
            <w:r>
              <w:rPr>
                <w:sz w:val="24"/>
                <w:szCs w:val="24"/>
                <w:lang w:val="en-US"/>
              </w:rPr>
              <w:t xml:space="preserve">5, and on the basis of Order </w:t>
            </w:r>
            <w:r w:rsidRPr="003B54DF">
              <w:rPr>
                <w:sz w:val="24"/>
                <w:szCs w:val="24"/>
                <w:lang w:val="en-US"/>
              </w:rPr>
              <w:t>№</w:t>
            </w:r>
            <w:r>
              <w:rPr>
                <w:sz w:val="24"/>
                <w:szCs w:val="24"/>
                <w:lang w:val="en-US"/>
              </w:rPr>
              <w:t xml:space="preserve"> 1859-d dated 09 December 2022.</w:t>
            </w:r>
            <w:r w:rsidRPr="003B54DF">
              <w:rPr>
                <w:sz w:val="24"/>
                <w:szCs w:val="24"/>
                <w:lang w:val="en-US"/>
              </w:rPr>
              <w:t xml:space="preserve"> </w:t>
            </w:r>
            <w:r>
              <w:rPr>
                <w:sz w:val="24"/>
                <w:szCs w:val="24"/>
                <w:lang w:val="en-US"/>
              </w:rPr>
              <w:t xml:space="preserve">PhD diploma </w:t>
            </w:r>
            <w:r w:rsidRPr="003B54DF">
              <w:rPr>
                <w:sz w:val="24"/>
                <w:szCs w:val="24"/>
                <w:lang w:val="en-US"/>
              </w:rPr>
              <w:t>№</w:t>
            </w:r>
            <w:r>
              <w:rPr>
                <w:sz w:val="24"/>
                <w:szCs w:val="24"/>
                <w:lang w:val="en-US"/>
              </w:rPr>
              <w:t xml:space="preserve"> 00024411986, registration </w:t>
            </w:r>
            <w:r w:rsidRPr="00D53FBE">
              <w:rPr>
                <w:sz w:val="24"/>
                <w:szCs w:val="24"/>
                <w:lang w:val="en-US"/>
              </w:rPr>
              <w:t>№</w:t>
            </w:r>
            <w:r w:rsidRPr="003B54DF">
              <w:rPr>
                <w:sz w:val="24"/>
                <w:szCs w:val="24"/>
                <w:lang w:val="en-US"/>
              </w:rPr>
              <w:t xml:space="preserve"> 65.</w:t>
            </w:r>
          </w:p>
        </w:tc>
      </w:tr>
      <w:tr w:rsidR="00CB18E5" w:rsidRPr="006A2C0A" w:rsidTr="00F60AD3">
        <w:tc>
          <w:tcPr>
            <w:tcW w:w="534" w:type="dxa"/>
          </w:tcPr>
          <w:p w:rsidR="00CB18E5" w:rsidRPr="004543B9" w:rsidRDefault="00CB18E5" w:rsidP="00CB18E5">
            <w:pPr>
              <w:jc w:val="both"/>
              <w:rPr>
                <w:sz w:val="24"/>
                <w:szCs w:val="24"/>
                <w:lang w:val="kk-KZ"/>
              </w:rPr>
            </w:pPr>
            <w:r w:rsidRPr="004543B9">
              <w:rPr>
                <w:sz w:val="24"/>
                <w:szCs w:val="24"/>
                <w:lang w:val="kk-KZ"/>
              </w:rPr>
              <w:t>10</w:t>
            </w:r>
          </w:p>
        </w:tc>
        <w:tc>
          <w:tcPr>
            <w:tcW w:w="3543" w:type="dxa"/>
          </w:tcPr>
          <w:p w:rsidR="00CB18E5" w:rsidRPr="004543B9" w:rsidRDefault="00CB18E5" w:rsidP="00CB18E5">
            <w:pPr>
              <w:jc w:val="both"/>
              <w:rPr>
                <w:sz w:val="24"/>
                <w:szCs w:val="24"/>
                <w:lang w:val="en-US"/>
              </w:rPr>
            </w:pPr>
            <w:r w:rsidRPr="004543B9">
              <w:rPr>
                <w:sz w:val="24"/>
                <w:szCs w:val="24"/>
                <w:lang w:val="en-US"/>
              </w:rPr>
              <w:t>Laureates, prize-winners of republican, international, and foreign competitions, exhibitions, festivals, awards, and Olympiads prepared under his leadership</w:t>
            </w:r>
          </w:p>
        </w:tc>
        <w:tc>
          <w:tcPr>
            <w:tcW w:w="5387" w:type="dxa"/>
            <w:vAlign w:val="center"/>
          </w:tcPr>
          <w:p w:rsidR="00CB18E5" w:rsidRPr="004543B9" w:rsidRDefault="00CB18E5" w:rsidP="00A00BB1">
            <w:pPr>
              <w:ind w:firstLine="284"/>
              <w:jc w:val="both"/>
              <w:rPr>
                <w:sz w:val="24"/>
                <w:szCs w:val="24"/>
                <w:lang w:val="en-US"/>
              </w:rPr>
            </w:pPr>
          </w:p>
        </w:tc>
      </w:tr>
      <w:tr w:rsidR="003B54DF" w:rsidRPr="006A2C0A" w:rsidTr="00F60AD3">
        <w:tc>
          <w:tcPr>
            <w:tcW w:w="534" w:type="dxa"/>
          </w:tcPr>
          <w:p w:rsidR="003B54DF" w:rsidRPr="004543B9" w:rsidRDefault="003B54DF" w:rsidP="00CB18E5">
            <w:pPr>
              <w:jc w:val="both"/>
              <w:rPr>
                <w:sz w:val="24"/>
                <w:szCs w:val="24"/>
                <w:lang w:val="kk-KZ"/>
              </w:rPr>
            </w:pPr>
            <w:r>
              <w:rPr>
                <w:sz w:val="24"/>
                <w:szCs w:val="24"/>
                <w:lang w:val="kk-KZ"/>
              </w:rPr>
              <w:t>11</w:t>
            </w:r>
          </w:p>
        </w:tc>
        <w:tc>
          <w:tcPr>
            <w:tcW w:w="3543" w:type="dxa"/>
          </w:tcPr>
          <w:p w:rsidR="003B54DF" w:rsidRPr="004543B9" w:rsidRDefault="003B54DF" w:rsidP="00CB18E5">
            <w:pPr>
              <w:jc w:val="both"/>
              <w:rPr>
                <w:sz w:val="24"/>
                <w:szCs w:val="24"/>
                <w:lang w:val="en-US"/>
              </w:rPr>
            </w:pPr>
            <w:r>
              <w:rPr>
                <w:sz w:val="24"/>
                <w:szCs w:val="24"/>
                <w:lang w:val="en-US"/>
              </w:rPr>
              <w:t>Champions or prize-</w:t>
            </w:r>
            <w:r w:rsidRPr="003B54DF">
              <w:rPr>
                <w:sz w:val="24"/>
                <w:szCs w:val="24"/>
                <w:lang w:val="en-US"/>
              </w:rPr>
              <w:t>winners of the World Universiades, Asian Championships and Asian Games, as well as champions or prize- winners of th</w:t>
            </w:r>
            <w:r>
              <w:rPr>
                <w:sz w:val="24"/>
                <w:szCs w:val="24"/>
                <w:lang w:val="en-US"/>
              </w:rPr>
              <w:t xml:space="preserve">e European Championships, World </w:t>
            </w:r>
            <w:r w:rsidRPr="003B54DF">
              <w:rPr>
                <w:sz w:val="24"/>
                <w:szCs w:val="24"/>
                <w:lang w:val="en-US"/>
              </w:rPr>
              <w:t>Championships, and the Olympic Games trained under his supervision.</w:t>
            </w:r>
          </w:p>
        </w:tc>
        <w:tc>
          <w:tcPr>
            <w:tcW w:w="5387" w:type="dxa"/>
            <w:vAlign w:val="center"/>
          </w:tcPr>
          <w:p w:rsidR="003B54DF" w:rsidRPr="004543B9" w:rsidRDefault="003B54DF" w:rsidP="00A00BB1">
            <w:pPr>
              <w:ind w:firstLine="284"/>
              <w:jc w:val="both"/>
              <w:rPr>
                <w:sz w:val="24"/>
                <w:szCs w:val="24"/>
                <w:lang w:val="en-US"/>
              </w:rPr>
            </w:pPr>
          </w:p>
        </w:tc>
      </w:tr>
      <w:tr w:rsidR="00CB18E5" w:rsidRPr="006A2C0A" w:rsidTr="006E07F4">
        <w:tc>
          <w:tcPr>
            <w:tcW w:w="534" w:type="dxa"/>
          </w:tcPr>
          <w:p w:rsidR="00CB18E5" w:rsidRPr="004543B9" w:rsidRDefault="003B54DF" w:rsidP="00CB18E5">
            <w:pPr>
              <w:jc w:val="both"/>
              <w:rPr>
                <w:sz w:val="24"/>
                <w:szCs w:val="24"/>
                <w:lang w:val="kk-KZ"/>
              </w:rPr>
            </w:pPr>
            <w:r>
              <w:rPr>
                <w:sz w:val="24"/>
                <w:szCs w:val="24"/>
                <w:lang w:val="kk-KZ"/>
              </w:rPr>
              <w:t>12</w:t>
            </w:r>
          </w:p>
        </w:tc>
        <w:tc>
          <w:tcPr>
            <w:tcW w:w="3543" w:type="dxa"/>
          </w:tcPr>
          <w:p w:rsidR="00CB18E5" w:rsidRPr="00C0425F" w:rsidRDefault="00CB18E5" w:rsidP="00CB18E5">
            <w:pPr>
              <w:jc w:val="both"/>
              <w:rPr>
                <w:szCs w:val="24"/>
              </w:rPr>
            </w:pPr>
            <w:r w:rsidRPr="006A2C0A">
              <w:rPr>
                <w:sz w:val="24"/>
                <w:szCs w:val="24"/>
              </w:rPr>
              <w:t>Additional information</w:t>
            </w:r>
          </w:p>
        </w:tc>
        <w:tc>
          <w:tcPr>
            <w:tcW w:w="5387" w:type="dxa"/>
          </w:tcPr>
          <w:p w:rsidR="00577B3D" w:rsidRPr="00C0425F" w:rsidRDefault="003B54DF" w:rsidP="004543B9">
            <w:pPr>
              <w:ind w:firstLine="284"/>
              <w:jc w:val="both"/>
              <w:rPr>
                <w:szCs w:val="24"/>
                <w:lang w:val="en-US"/>
              </w:rPr>
            </w:pPr>
            <w:r w:rsidRPr="00C0425F">
              <w:rPr>
                <w:szCs w:val="24"/>
                <w:lang w:val="en-US"/>
              </w:rPr>
              <w:t>Since 1976</w:t>
            </w:r>
            <w:r w:rsidR="00524D6F" w:rsidRPr="00C0425F">
              <w:rPr>
                <w:szCs w:val="24"/>
                <w:lang w:val="en-US"/>
              </w:rPr>
              <w:t>, he has been actively involved in research and development:</w:t>
            </w:r>
          </w:p>
          <w:p w:rsidR="000F5811" w:rsidRPr="00C0425F" w:rsidRDefault="000F5811" w:rsidP="000F5811">
            <w:pPr>
              <w:ind w:firstLine="284"/>
              <w:jc w:val="both"/>
              <w:rPr>
                <w:szCs w:val="24"/>
                <w:lang w:val="en-US"/>
              </w:rPr>
            </w:pPr>
            <w:r w:rsidRPr="00C0425F">
              <w:rPr>
                <w:szCs w:val="24"/>
                <w:lang w:val="en-US"/>
              </w:rPr>
              <w:t>- senior Researcher of the R&amp;D project “Study of thermophysical properties of fluxed pellets.” Final report, Vol. 5.21.86, State Registration № 01.86.0014300, Inventory № 02870016933, KazPTI, Alma-Ata, 1986;</w:t>
            </w:r>
          </w:p>
          <w:p w:rsidR="000F5811" w:rsidRPr="00C0425F" w:rsidRDefault="000F5811" w:rsidP="000F5811">
            <w:pPr>
              <w:ind w:firstLine="284"/>
              <w:jc w:val="both"/>
              <w:rPr>
                <w:szCs w:val="24"/>
                <w:lang w:val="en-US"/>
              </w:rPr>
            </w:pPr>
            <w:r w:rsidRPr="00C0425F">
              <w:rPr>
                <w:szCs w:val="24"/>
                <w:lang w:val="en-US"/>
              </w:rPr>
              <w:t>- scientific Supervisor of the R&amp;D project “Development of technology for pelletizing and Waelz processing of granules from cake fraction of oxidized zinc ore and coke fines.” Final report, Vol. 5.20.86, State Registration № 01860014299, KazPTI, Alma-Ata (1986–1987);</w:t>
            </w:r>
          </w:p>
          <w:p w:rsidR="000F5811" w:rsidRPr="00C0425F" w:rsidRDefault="000F5811" w:rsidP="000F5811">
            <w:pPr>
              <w:ind w:firstLine="284"/>
              <w:jc w:val="both"/>
              <w:rPr>
                <w:szCs w:val="24"/>
                <w:lang w:val="en-US"/>
              </w:rPr>
            </w:pPr>
            <w:r w:rsidRPr="00C0425F">
              <w:rPr>
                <w:szCs w:val="24"/>
                <w:lang w:val="en-US"/>
              </w:rPr>
              <w:t xml:space="preserve">- scientific Supervisor of the R&amp;D project “Development and implementation of methods for material balance determination and optimization of operating parameters of Waelz complex units.” Final report, Vol. </w:t>
            </w:r>
            <w:r w:rsidRPr="00C0425F">
              <w:rPr>
                <w:szCs w:val="24"/>
                <w:lang w:val="en-US"/>
              </w:rPr>
              <w:lastRenderedPageBreak/>
              <w:t>5.141.83, Books 1-2, State Registration  № 01880001968, KazPTI, Alma-Ata (1986-1988);</w:t>
            </w:r>
          </w:p>
          <w:p w:rsidR="000F5811" w:rsidRPr="00C0425F" w:rsidRDefault="000F5811" w:rsidP="000F5811">
            <w:pPr>
              <w:ind w:firstLine="284"/>
              <w:jc w:val="both"/>
              <w:rPr>
                <w:szCs w:val="24"/>
                <w:lang w:val="en-US"/>
              </w:rPr>
            </w:pPr>
            <w:r w:rsidRPr="00C0425F">
              <w:rPr>
                <w:szCs w:val="24"/>
                <w:lang w:val="en-US"/>
              </w:rPr>
              <w:t>- scientific Supervisor of the R&amp;D project “Technology and equipment for production of ultra-high-purity gallium.” Interim report, Registratio</w:t>
            </w:r>
            <w:r w:rsidR="00D53FBE" w:rsidRPr="00C0425F">
              <w:rPr>
                <w:szCs w:val="24"/>
                <w:lang w:val="en-US"/>
              </w:rPr>
              <w:t>n №</w:t>
            </w:r>
            <w:r w:rsidRPr="00C0425F">
              <w:rPr>
                <w:szCs w:val="24"/>
                <w:lang w:val="en-US"/>
              </w:rPr>
              <w:t xml:space="preserve"> 0104RK00008, Inventory № 0204RK00135, JSC “Rare and High-Purity Metals,” Almaty (2003-2005);</w:t>
            </w:r>
          </w:p>
          <w:p w:rsidR="000F5811" w:rsidRPr="00C0425F" w:rsidRDefault="000F5811" w:rsidP="000F5811">
            <w:pPr>
              <w:ind w:firstLine="284"/>
              <w:jc w:val="both"/>
              <w:rPr>
                <w:szCs w:val="24"/>
                <w:lang w:val="en-US"/>
              </w:rPr>
            </w:pPr>
            <w:r w:rsidRPr="00C0425F">
              <w:rPr>
                <w:szCs w:val="24"/>
                <w:lang w:val="en-US"/>
              </w:rPr>
              <w:t>- scientific Supervisor of the R&amp;D project “Development of a method for obtaining and studying the properties of nanodispersed metal powders.” JSC “Rare and High-Purity Metals,” Almaty (2007-2008);</w:t>
            </w:r>
          </w:p>
          <w:p w:rsidR="000F5811" w:rsidRPr="00C0425F" w:rsidRDefault="000F5811" w:rsidP="000F5811">
            <w:pPr>
              <w:ind w:firstLine="284"/>
              <w:jc w:val="both"/>
              <w:rPr>
                <w:szCs w:val="24"/>
                <w:lang w:val="en-US"/>
              </w:rPr>
            </w:pPr>
            <w:r w:rsidRPr="00C0425F">
              <w:rPr>
                <w:szCs w:val="24"/>
                <w:lang w:val="en-US"/>
              </w:rPr>
              <w:t>- scientific Supervisor of Project № 1488/GF-4 “Development of technology for processing collective concentrates using alkali metal salts” (2015-2017);</w:t>
            </w:r>
          </w:p>
          <w:p w:rsidR="000F5811" w:rsidRPr="00C0425F" w:rsidRDefault="000F5811" w:rsidP="000F5811">
            <w:pPr>
              <w:ind w:firstLine="284"/>
              <w:jc w:val="both"/>
              <w:rPr>
                <w:szCs w:val="24"/>
                <w:lang w:val="en-US"/>
              </w:rPr>
            </w:pPr>
            <w:r w:rsidRPr="00C0425F">
              <w:rPr>
                <w:szCs w:val="24"/>
                <w:lang w:val="en-US"/>
              </w:rPr>
              <w:t>- scientific Supervisor of Project № AR05133403 “Development of technology for thermohydro-metallurgical processing of polymetallic sulfide materials” (2018-2020);</w:t>
            </w:r>
          </w:p>
          <w:p w:rsidR="000F5811" w:rsidRPr="00C0425F" w:rsidRDefault="000F5811" w:rsidP="000F5811">
            <w:pPr>
              <w:ind w:firstLine="284"/>
              <w:jc w:val="both"/>
              <w:rPr>
                <w:szCs w:val="24"/>
                <w:lang w:val="en-US"/>
              </w:rPr>
            </w:pPr>
            <w:r w:rsidRPr="00C0425F">
              <w:rPr>
                <w:szCs w:val="24"/>
                <w:lang w:val="en-US"/>
              </w:rPr>
              <w:t>- scientific Supervisor of Project № AP19677216, carried out within the framework of the State Grant Funding program, “Research and development of technology and equipment for electrodialysis of sodium tungstate and sodium sulfate solutions with regeneration of alkali and acid” (2023-2025);</w:t>
            </w:r>
          </w:p>
          <w:p w:rsidR="000F5811" w:rsidRPr="00C0425F" w:rsidRDefault="000F5811" w:rsidP="000F5811">
            <w:pPr>
              <w:ind w:firstLine="284"/>
              <w:jc w:val="both"/>
              <w:rPr>
                <w:szCs w:val="24"/>
                <w:lang w:val="en-US"/>
              </w:rPr>
            </w:pPr>
            <w:r w:rsidRPr="00C0425F">
              <w:rPr>
                <w:szCs w:val="24"/>
                <w:lang w:val="en-US"/>
              </w:rPr>
              <w:t>- сhief Researcher of Project № BR21881939, carried out within the framework of the Targeted Program Funding program, “Development of resource-saving energy-generating technologies for the mining and metallurgical complex and creation of an innovative engineering center” (2023-2025);</w:t>
            </w:r>
          </w:p>
          <w:p w:rsidR="000F5811" w:rsidRPr="00C0425F" w:rsidRDefault="000F5811" w:rsidP="000F5811">
            <w:pPr>
              <w:ind w:firstLine="284"/>
              <w:jc w:val="both"/>
              <w:rPr>
                <w:szCs w:val="24"/>
                <w:lang w:val="en-US"/>
              </w:rPr>
            </w:pPr>
            <w:r w:rsidRPr="00C0425F">
              <w:rPr>
                <w:szCs w:val="24"/>
                <w:lang w:val="en-US"/>
              </w:rPr>
              <w:t>- 2008 – Member of the International Academy of Informatization (IAI);</w:t>
            </w:r>
          </w:p>
          <w:p w:rsidR="000F5811" w:rsidRPr="00C0425F" w:rsidRDefault="000F5811" w:rsidP="000F5811">
            <w:pPr>
              <w:ind w:firstLine="284"/>
              <w:jc w:val="both"/>
              <w:rPr>
                <w:szCs w:val="24"/>
                <w:lang w:val="en-US"/>
              </w:rPr>
            </w:pPr>
            <w:r w:rsidRPr="00C0425F">
              <w:rPr>
                <w:szCs w:val="24"/>
                <w:lang w:val="en-US"/>
              </w:rPr>
              <w:t>- 2009 – Awarded the medal “Eren enbegi ushin” by Decree of the President of the Republic of Kazakhstan;</w:t>
            </w:r>
          </w:p>
          <w:p w:rsidR="000F5811" w:rsidRPr="00C0425F" w:rsidRDefault="000F5811" w:rsidP="000F5811">
            <w:pPr>
              <w:ind w:firstLine="284"/>
              <w:jc w:val="both"/>
              <w:rPr>
                <w:szCs w:val="24"/>
                <w:lang w:val="en-US"/>
              </w:rPr>
            </w:pPr>
            <w:r w:rsidRPr="00C0425F">
              <w:rPr>
                <w:szCs w:val="24"/>
                <w:lang w:val="en-US"/>
              </w:rPr>
              <w:t>- 2021 – Awarded the badge “Enbeg danky, III degree” by the Ministry of Industry and Infrastructure Development of the Republic of Kazakhstan;</w:t>
            </w:r>
          </w:p>
          <w:p w:rsidR="000F5811" w:rsidRPr="00C0425F" w:rsidRDefault="000F5811" w:rsidP="000F5811">
            <w:pPr>
              <w:ind w:firstLine="284"/>
              <w:jc w:val="both"/>
              <w:rPr>
                <w:szCs w:val="24"/>
                <w:lang w:val="en-US"/>
              </w:rPr>
            </w:pPr>
            <w:r w:rsidRPr="00C0425F">
              <w:rPr>
                <w:szCs w:val="24"/>
                <w:lang w:val="en-US"/>
              </w:rPr>
              <w:t>- 2022 – Certificate of Honor from the Ministry of Science and Higher Education of the Republic of Kazakhstan “</w:t>
            </w:r>
            <w:r w:rsidR="00D53FBE" w:rsidRPr="00C0425F">
              <w:rPr>
                <w:szCs w:val="24"/>
                <w:lang w:val="en-US"/>
              </w:rPr>
              <w:t>Qazaqstan Respublikasynda bilim jáne ǵylym salasyn damytýǵa qosqan úlesi úshin</w:t>
            </w:r>
            <w:r w:rsidRPr="00C0425F">
              <w:rPr>
                <w:szCs w:val="24"/>
                <w:lang w:val="en-US"/>
              </w:rPr>
              <w:t>”</w:t>
            </w:r>
          </w:p>
          <w:p w:rsidR="00697DD4" w:rsidRPr="00C0425F" w:rsidRDefault="00683680" w:rsidP="00B166E8">
            <w:pPr>
              <w:ind w:firstLine="284"/>
              <w:jc w:val="both"/>
              <w:rPr>
                <w:color w:val="FF0000"/>
                <w:szCs w:val="24"/>
                <w:lang w:val="en-US"/>
              </w:rPr>
            </w:pPr>
            <w:r w:rsidRPr="00C0425F">
              <w:rPr>
                <w:szCs w:val="24"/>
                <w:lang w:val="en-US"/>
              </w:rPr>
              <w:t xml:space="preserve">- 2024 - Algysy Ministry of Science and Higher Education of the Republic of Kazakhstan for </w:t>
            </w:r>
            <w:r w:rsidRPr="00C0425F">
              <w:rPr>
                <w:color w:val="000000" w:themeColor="text1"/>
                <w:szCs w:val="24"/>
                <w:lang w:val="en-US"/>
              </w:rPr>
              <w:t>‘</w:t>
            </w:r>
            <w:r w:rsidR="00697DD4" w:rsidRPr="00C0425F">
              <w:rPr>
                <w:color w:val="000000" w:themeColor="text1"/>
                <w:szCs w:val="24"/>
                <w:lang w:val="en-US"/>
              </w:rPr>
              <w:t>Qazaqstan Respýblıkasynyń metalýrgıa salasyn damytýǵa qosqan úlesi</w:t>
            </w:r>
            <w:r w:rsidRPr="00C0425F">
              <w:rPr>
                <w:color w:val="000000" w:themeColor="text1"/>
                <w:szCs w:val="24"/>
                <w:lang w:val="en-US"/>
              </w:rPr>
              <w:t>’</w:t>
            </w:r>
          </w:p>
          <w:p w:rsidR="00CB18E5" w:rsidRPr="00C0425F" w:rsidRDefault="00CB18E5" w:rsidP="00B166E8">
            <w:pPr>
              <w:ind w:firstLine="284"/>
              <w:jc w:val="both"/>
              <w:rPr>
                <w:szCs w:val="24"/>
                <w:lang w:val="en-US"/>
              </w:rPr>
            </w:pPr>
          </w:p>
        </w:tc>
      </w:tr>
    </w:tbl>
    <w:p w:rsidR="007D7B85" w:rsidRPr="004543B9" w:rsidRDefault="007D7B85" w:rsidP="007D7B85">
      <w:pPr>
        <w:jc w:val="both"/>
        <w:rPr>
          <w:sz w:val="24"/>
          <w:szCs w:val="24"/>
          <w:lang w:val="kk-KZ"/>
        </w:rPr>
      </w:pPr>
    </w:p>
    <w:p w:rsidR="00BF6004" w:rsidRPr="004543B9" w:rsidRDefault="00BF6004" w:rsidP="007D7B85">
      <w:pPr>
        <w:jc w:val="both"/>
        <w:rPr>
          <w:sz w:val="24"/>
          <w:szCs w:val="24"/>
          <w:lang w:val="kk-KZ"/>
        </w:rPr>
      </w:pPr>
    </w:p>
    <w:p w:rsidR="00BF6004" w:rsidRPr="004543B9" w:rsidRDefault="00BF6004" w:rsidP="00BF6004">
      <w:pPr>
        <w:jc w:val="both"/>
        <w:rPr>
          <w:b/>
          <w:sz w:val="24"/>
          <w:szCs w:val="24"/>
          <w:lang w:val="kk-KZ"/>
        </w:rPr>
      </w:pPr>
      <w:r w:rsidRPr="004543B9">
        <w:rPr>
          <w:b/>
          <w:sz w:val="24"/>
          <w:szCs w:val="24"/>
          <w:lang w:val="kk-KZ"/>
        </w:rPr>
        <w:t>Director of the Mining and Metallurgical</w:t>
      </w:r>
    </w:p>
    <w:p w:rsidR="0045277D" w:rsidRPr="004543B9" w:rsidRDefault="00BF6004" w:rsidP="00BF6004">
      <w:pPr>
        <w:jc w:val="both"/>
        <w:rPr>
          <w:b/>
          <w:sz w:val="24"/>
          <w:szCs w:val="24"/>
          <w:lang w:val="kk-KZ"/>
        </w:rPr>
      </w:pPr>
      <w:r w:rsidRPr="004543B9">
        <w:rPr>
          <w:b/>
          <w:sz w:val="24"/>
          <w:szCs w:val="24"/>
          <w:lang w:val="kk-KZ"/>
        </w:rPr>
        <w:t>Institute named after O.A. Baikonurov,</w:t>
      </w:r>
    </w:p>
    <w:p w:rsidR="007D7B85" w:rsidRPr="00D13D49" w:rsidRDefault="00CE5455" w:rsidP="007D7B85">
      <w:pPr>
        <w:jc w:val="both"/>
        <w:rPr>
          <w:sz w:val="24"/>
          <w:szCs w:val="24"/>
          <w:lang w:val="kk-KZ"/>
        </w:rPr>
      </w:pPr>
      <w:r w:rsidRPr="004543B9">
        <w:rPr>
          <w:b/>
          <w:sz w:val="24"/>
          <w:szCs w:val="24"/>
          <w:lang w:val="kk-KZ"/>
        </w:rPr>
        <w:t>«</w:t>
      </w:r>
      <w:r w:rsidR="00BF6004" w:rsidRPr="004543B9">
        <w:rPr>
          <w:rStyle w:val="aa"/>
          <w:rFonts w:ascii="Times New Roman" w:hAnsi="Times New Roman" w:cs="Times New Roman"/>
          <w:b/>
          <w:sz w:val="24"/>
          <w:szCs w:val="24"/>
          <w:lang w:val="kk-KZ"/>
        </w:rPr>
        <w:t>KazNRTU named after K.I. Satpayev</w:t>
      </w:r>
      <w:r w:rsidRPr="004543B9">
        <w:rPr>
          <w:b/>
          <w:sz w:val="24"/>
          <w:szCs w:val="24"/>
          <w:lang w:val="kk-KZ"/>
        </w:rPr>
        <w:t>»</w:t>
      </w:r>
      <w:r w:rsidR="0079400A" w:rsidRPr="004543B9">
        <w:rPr>
          <w:b/>
          <w:sz w:val="24"/>
          <w:szCs w:val="24"/>
          <w:lang w:val="en-US"/>
        </w:rPr>
        <w:t>, professor</w:t>
      </w:r>
      <w:r w:rsidRPr="004543B9">
        <w:rPr>
          <w:b/>
          <w:sz w:val="24"/>
          <w:szCs w:val="24"/>
          <w:lang w:val="kk-KZ"/>
        </w:rPr>
        <w:t xml:space="preserve"> </w:t>
      </w:r>
      <w:r w:rsidR="00B7332A" w:rsidRPr="004543B9">
        <w:rPr>
          <w:b/>
          <w:sz w:val="24"/>
          <w:szCs w:val="24"/>
          <w:lang w:val="kk-KZ"/>
        </w:rPr>
        <w:t xml:space="preserve">              </w:t>
      </w:r>
      <w:r w:rsidR="0045277D" w:rsidRPr="004543B9">
        <w:rPr>
          <w:b/>
          <w:sz w:val="24"/>
          <w:szCs w:val="24"/>
          <w:lang w:val="kk-KZ"/>
        </w:rPr>
        <w:t xml:space="preserve">                         </w:t>
      </w:r>
      <w:r w:rsidR="00B7332A" w:rsidRPr="004543B9">
        <w:rPr>
          <w:b/>
          <w:sz w:val="24"/>
          <w:szCs w:val="24"/>
          <w:lang w:val="kk-KZ"/>
        </w:rPr>
        <w:t xml:space="preserve">           </w:t>
      </w:r>
      <w:r w:rsidR="00BF6004" w:rsidRPr="004543B9">
        <w:rPr>
          <w:b/>
          <w:sz w:val="24"/>
          <w:szCs w:val="24"/>
          <w:lang w:val="kk-KZ"/>
        </w:rPr>
        <w:t>K. Rysbekov</w:t>
      </w:r>
    </w:p>
    <w:sectPr w:rsidR="007D7B85" w:rsidRPr="00D13D49" w:rsidSect="00435A6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5B99" w:rsidRDefault="00AA5B99" w:rsidP="003D3C7B">
      <w:r>
        <w:separator/>
      </w:r>
    </w:p>
  </w:endnote>
  <w:endnote w:type="continuationSeparator" w:id="0">
    <w:p w:rsidR="00AA5B99" w:rsidRDefault="00AA5B99" w:rsidP="003D3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5B99" w:rsidRDefault="00AA5B99" w:rsidP="003D3C7B">
      <w:r>
        <w:separator/>
      </w:r>
    </w:p>
  </w:footnote>
  <w:footnote w:type="continuationSeparator" w:id="0">
    <w:p w:rsidR="00AA5B99" w:rsidRDefault="00AA5B99" w:rsidP="003D3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14395"/>
    <w:multiLevelType w:val="hybridMultilevel"/>
    <w:tmpl w:val="337C93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707"/>
    <w:rsid w:val="00005E24"/>
    <w:rsid w:val="0002429A"/>
    <w:rsid w:val="000279CF"/>
    <w:rsid w:val="000A6A12"/>
    <w:rsid w:val="000C433F"/>
    <w:rsid w:val="000D0F0C"/>
    <w:rsid w:val="000D77E9"/>
    <w:rsid w:val="000F5578"/>
    <w:rsid w:val="000F5811"/>
    <w:rsid w:val="00100E42"/>
    <w:rsid w:val="0010653A"/>
    <w:rsid w:val="00107F1D"/>
    <w:rsid w:val="00153ECE"/>
    <w:rsid w:val="00156AA7"/>
    <w:rsid w:val="001820DC"/>
    <w:rsid w:val="001A1A5C"/>
    <w:rsid w:val="001A6175"/>
    <w:rsid w:val="001B3EE4"/>
    <w:rsid w:val="001E44DD"/>
    <w:rsid w:val="002034EA"/>
    <w:rsid w:val="00203776"/>
    <w:rsid w:val="0025484B"/>
    <w:rsid w:val="002642E6"/>
    <w:rsid w:val="00275AB3"/>
    <w:rsid w:val="00290067"/>
    <w:rsid w:val="002A03B2"/>
    <w:rsid w:val="002A2507"/>
    <w:rsid w:val="002A7C15"/>
    <w:rsid w:val="002B4312"/>
    <w:rsid w:val="002D088F"/>
    <w:rsid w:val="002F13C3"/>
    <w:rsid w:val="00303DDB"/>
    <w:rsid w:val="0031697C"/>
    <w:rsid w:val="00317E5A"/>
    <w:rsid w:val="0032545E"/>
    <w:rsid w:val="00330B84"/>
    <w:rsid w:val="00331E93"/>
    <w:rsid w:val="00354917"/>
    <w:rsid w:val="00357844"/>
    <w:rsid w:val="00366D46"/>
    <w:rsid w:val="00380FC7"/>
    <w:rsid w:val="003A275A"/>
    <w:rsid w:val="003B54DF"/>
    <w:rsid w:val="003D0394"/>
    <w:rsid w:val="003D3C7B"/>
    <w:rsid w:val="004136FC"/>
    <w:rsid w:val="00424394"/>
    <w:rsid w:val="00425EB4"/>
    <w:rsid w:val="00435A69"/>
    <w:rsid w:val="00451052"/>
    <w:rsid w:val="0045277D"/>
    <w:rsid w:val="004543B9"/>
    <w:rsid w:val="00485336"/>
    <w:rsid w:val="004A017B"/>
    <w:rsid w:val="004A3C86"/>
    <w:rsid w:val="004B565C"/>
    <w:rsid w:val="004C2A4D"/>
    <w:rsid w:val="004E4B87"/>
    <w:rsid w:val="00512AB8"/>
    <w:rsid w:val="00524D6F"/>
    <w:rsid w:val="00532EBB"/>
    <w:rsid w:val="00544085"/>
    <w:rsid w:val="005537B3"/>
    <w:rsid w:val="005631E0"/>
    <w:rsid w:val="005675B3"/>
    <w:rsid w:val="00577B3D"/>
    <w:rsid w:val="005B3238"/>
    <w:rsid w:val="005F6623"/>
    <w:rsid w:val="006168DB"/>
    <w:rsid w:val="0062139A"/>
    <w:rsid w:val="00625946"/>
    <w:rsid w:val="00626734"/>
    <w:rsid w:val="00634442"/>
    <w:rsid w:val="00681C04"/>
    <w:rsid w:val="00683680"/>
    <w:rsid w:val="00683E6B"/>
    <w:rsid w:val="00697DD4"/>
    <w:rsid w:val="006A2C0A"/>
    <w:rsid w:val="006B2D91"/>
    <w:rsid w:val="006D6F07"/>
    <w:rsid w:val="006E07F4"/>
    <w:rsid w:val="006E271B"/>
    <w:rsid w:val="006E7BED"/>
    <w:rsid w:val="006F23F0"/>
    <w:rsid w:val="006F37B8"/>
    <w:rsid w:val="00700F0C"/>
    <w:rsid w:val="007166C5"/>
    <w:rsid w:val="007269DD"/>
    <w:rsid w:val="00737C08"/>
    <w:rsid w:val="00793707"/>
    <w:rsid w:val="0079400A"/>
    <w:rsid w:val="007B6A03"/>
    <w:rsid w:val="007B6D5C"/>
    <w:rsid w:val="007C31CE"/>
    <w:rsid w:val="007C404A"/>
    <w:rsid w:val="007C5633"/>
    <w:rsid w:val="007C74AE"/>
    <w:rsid w:val="007D60D2"/>
    <w:rsid w:val="007D7B85"/>
    <w:rsid w:val="00820164"/>
    <w:rsid w:val="0083466B"/>
    <w:rsid w:val="00834938"/>
    <w:rsid w:val="00834A32"/>
    <w:rsid w:val="00834DF0"/>
    <w:rsid w:val="008536EB"/>
    <w:rsid w:val="00865F47"/>
    <w:rsid w:val="0087789B"/>
    <w:rsid w:val="00917635"/>
    <w:rsid w:val="00917AB3"/>
    <w:rsid w:val="00921055"/>
    <w:rsid w:val="009623C5"/>
    <w:rsid w:val="00993689"/>
    <w:rsid w:val="009B277B"/>
    <w:rsid w:val="009C1F3A"/>
    <w:rsid w:val="009E3A9D"/>
    <w:rsid w:val="009F619D"/>
    <w:rsid w:val="00A00BB1"/>
    <w:rsid w:val="00A0222D"/>
    <w:rsid w:val="00A03F7A"/>
    <w:rsid w:val="00A235FA"/>
    <w:rsid w:val="00A23E96"/>
    <w:rsid w:val="00AA5B99"/>
    <w:rsid w:val="00AB0D35"/>
    <w:rsid w:val="00AB5B97"/>
    <w:rsid w:val="00AB5D88"/>
    <w:rsid w:val="00AF7997"/>
    <w:rsid w:val="00B0734B"/>
    <w:rsid w:val="00B166E8"/>
    <w:rsid w:val="00B2634E"/>
    <w:rsid w:val="00B7332A"/>
    <w:rsid w:val="00B76EF2"/>
    <w:rsid w:val="00B96358"/>
    <w:rsid w:val="00BD4EFE"/>
    <w:rsid w:val="00BF6004"/>
    <w:rsid w:val="00BF7A1E"/>
    <w:rsid w:val="00C02174"/>
    <w:rsid w:val="00C0425F"/>
    <w:rsid w:val="00C2039E"/>
    <w:rsid w:val="00C25243"/>
    <w:rsid w:val="00C3001C"/>
    <w:rsid w:val="00C46118"/>
    <w:rsid w:val="00C53A47"/>
    <w:rsid w:val="00C74FC2"/>
    <w:rsid w:val="00C85ADE"/>
    <w:rsid w:val="00C86737"/>
    <w:rsid w:val="00CB18E5"/>
    <w:rsid w:val="00CE5455"/>
    <w:rsid w:val="00D05923"/>
    <w:rsid w:val="00D13D49"/>
    <w:rsid w:val="00D14ED6"/>
    <w:rsid w:val="00D21170"/>
    <w:rsid w:val="00D407EE"/>
    <w:rsid w:val="00D53FBE"/>
    <w:rsid w:val="00D67142"/>
    <w:rsid w:val="00D838E1"/>
    <w:rsid w:val="00DB0171"/>
    <w:rsid w:val="00DD7272"/>
    <w:rsid w:val="00DE08AF"/>
    <w:rsid w:val="00E20B4E"/>
    <w:rsid w:val="00E71ABE"/>
    <w:rsid w:val="00EB0D3C"/>
    <w:rsid w:val="00EC4B41"/>
    <w:rsid w:val="00EF07CA"/>
    <w:rsid w:val="00F04E0B"/>
    <w:rsid w:val="00F11CE3"/>
    <w:rsid w:val="00F23A37"/>
    <w:rsid w:val="00F447DA"/>
    <w:rsid w:val="00F60AD3"/>
    <w:rsid w:val="00F96F3F"/>
    <w:rsid w:val="00FC2A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1CF518C-9ABF-424B-8CC3-E29CD1B81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7D7B85"/>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7D7B85"/>
    <w:pPr>
      <w:spacing w:before="1"/>
      <w:ind w:left="160"/>
    </w:pPr>
    <w:rPr>
      <w:sz w:val="28"/>
      <w:szCs w:val="28"/>
    </w:rPr>
  </w:style>
  <w:style w:type="character" w:customStyle="1" w:styleId="a4">
    <w:name w:val="Основной текст Знак"/>
    <w:basedOn w:val="a0"/>
    <w:link w:val="a3"/>
    <w:uiPriority w:val="1"/>
    <w:rsid w:val="007D7B85"/>
    <w:rPr>
      <w:rFonts w:ascii="Times New Roman" w:eastAsia="Times New Roman" w:hAnsi="Times New Roman" w:cs="Times New Roman"/>
      <w:sz w:val="28"/>
      <w:szCs w:val="28"/>
    </w:rPr>
  </w:style>
  <w:style w:type="paragraph" w:customStyle="1" w:styleId="11">
    <w:name w:val="Заголовок 11"/>
    <w:basedOn w:val="a"/>
    <w:uiPriority w:val="1"/>
    <w:qFormat/>
    <w:rsid w:val="007D7B85"/>
    <w:pPr>
      <w:ind w:left="160"/>
      <w:outlineLvl w:val="1"/>
    </w:pPr>
    <w:rPr>
      <w:b/>
      <w:bCs/>
      <w:sz w:val="30"/>
      <w:szCs w:val="30"/>
    </w:rPr>
  </w:style>
  <w:style w:type="table" w:styleId="a5">
    <w:name w:val="Table Grid"/>
    <w:basedOn w:val="a1"/>
    <w:uiPriority w:val="39"/>
    <w:rsid w:val="007D7B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D7B85"/>
  </w:style>
  <w:style w:type="paragraph" w:styleId="a6">
    <w:name w:val="List Paragraph"/>
    <w:basedOn w:val="a"/>
    <w:link w:val="a7"/>
    <w:uiPriority w:val="34"/>
    <w:qFormat/>
    <w:rsid w:val="007D7B85"/>
    <w:pPr>
      <w:spacing w:before="1"/>
      <w:ind w:left="160" w:hanging="304"/>
    </w:pPr>
    <w:rPr>
      <w:sz w:val="20"/>
      <w:szCs w:val="20"/>
    </w:rPr>
  </w:style>
  <w:style w:type="character" w:customStyle="1" w:styleId="a7">
    <w:name w:val="Абзац списка Знак"/>
    <w:link w:val="a6"/>
    <w:uiPriority w:val="34"/>
    <w:rsid w:val="007D7B85"/>
    <w:rPr>
      <w:rFonts w:ascii="Times New Roman" w:eastAsia="Times New Roman" w:hAnsi="Times New Roman" w:cs="Times New Roman"/>
      <w:sz w:val="20"/>
      <w:szCs w:val="20"/>
    </w:rPr>
  </w:style>
  <w:style w:type="paragraph" w:styleId="a8">
    <w:name w:val="Balloon Text"/>
    <w:basedOn w:val="a"/>
    <w:link w:val="a9"/>
    <w:uiPriority w:val="99"/>
    <w:semiHidden/>
    <w:unhideWhenUsed/>
    <w:rsid w:val="006F23F0"/>
    <w:rPr>
      <w:rFonts w:ascii="Segoe UI" w:hAnsi="Segoe UI" w:cs="Segoe UI"/>
      <w:sz w:val="18"/>
      <w:szCs w:val="18"/>
    </w:rPr>
  </w:style>
  <w:style w:type="character" w:customStyle="1" w:styleId="a9">
    <w:name w:val="Текст выноски Знак"/>
    <w:basedOn w:val="a0"/>
    <w:link w:val="a8"/>
    <w:uiPriority w:val="99"/>
    <w:semiHidden/>
    <w:rsid w:val="006F23F0"/>
    <w:rPr>
      <w:rFonts w:ascii="Segoe UI" w:eastAsia="Times New Roman" w:hAnsi="Segoe UI" w:cs="Segoe UI"/>
      <w:sz w:val="18"/>
      <w:szCs w:val="18"/>
    </w:rPr>
  </w:style>
  <w:style w:type="character" w:customStyle="1" w:styleId="markedcontent">
    <w:name w:val="markedcontent"/>
    <w:basedOn w:val="a0"/>
    <w:rsid w:val="00921055"/>
  </w:style>
  <w:style w:type="character" w:customStyle="1" w:styleId="10pt3">
    <w:name w:val="Основной текст + 10 pt3"/>
    <w:aliases w:val="Интервал 0 pt4"/>
    <w:rsid w:val="007269DD"/>
    <w:rPr>
      <w:rFonts w:ascii="Times New Roman" w:hAnsi="Times New Roman"/>
      <w:spacing w:val="9"/>
      <w:sz w:val="20"/>
      <w:u w:val="single"/>
      <w:shd w:val="clear" w:color="auto" w:fill="FFFFFF"/>
    </w:rPr>
  </w:style>
  <w:style w:type="character" w:customStyle="1" w:styleId="2">
    <w:name w:val="Основной текст2"/>
    <w:rsid w:val="00290067"/>
    <w:rPr>
      <w:rFonts w:ascii="Arial" w:eastAsia="Arial" w:hAnsi="Arial" w:cs="Arial"/>
      <w:color w:val="000000"/>
      <w:spacing w:val="0"/>
      <w:w w:val="100"/>
      <w:position w:val="0"/>
      <w:sz w:val="20"/>
      <w:szCs w:val="20"/>
      <w:shd w:val="clear" w:color="auto" w:fill="FFFFFF"/>
      <w:lang w:val="ru-RU"/>
    </w:rPr>
  </w:style>
  <w:style w:type="character" w:customStyle="1" w:styleId="aa">
    <w:name w:val="Основной текст_"/>
    <w:link w:val="4"/>
    <w:rsid w:val="00290067"/>
    <w:rPr>
      <w:rFonts w:ascii="Arial" w:eastAsia="Arial" w:hAnsi="Arial" w:cs="Arial"/>
      <w:shd w:val="clear" w:color="auto" w:fill="FFFFFF"/>
    </w:rPr>
  </w:style>
  <w:style w:type="paragraph" w:customStyle="1" w:styleId="4">
    <w:name w:val="Основной текст4"/>
    <w:basedOn w:val="a"/>
    <w:link w:val="aa"/>
    <w:rsid w:val="00290067"/>
    <w:pPr>
      <w:shd w:val="clear" w:color="auto" w:fill="FFFFFF"/>
      <w:autoSpaceDE/>
      <w:autoSpaceDN/>
      <w:spacing w:before="300" w:line="274" w:lineRule="exact"/>
      <w:ind w:hanging="340"/>
      <w:jc w:val="both"/>
    </w:pPr>
    <w:rPr>
      <w:rFonts w:ascii="Arial" w:eastAsia="Arial" w:hAnsi="Arial" w:cs="Arial"/>
    </w:rPr>
  </w:style>
  <w:style w:type="paragraph" w:styleId="ab">
    <w:name w:val="header"/>
    <w:basedOn w:val="a"/>
    <w:link w:val="ac"/>
    <w:uiPriority w:val="99"/>
    <w:unhideWhenUsed/>
    <w:rsid w:val="003D3C7B"/>
    <w:pPr>
      <w:tabs>
        <w:tab w:val="center" w:pos="4677"/>
        <w:tab w:val="right" w:pos="9355"/>
      </w:tabs>
    </w:pPr>
  </w:style>
  <w:style w:type="character" w:customStyle="1" w:styleId="ac">
    <w:name w:val="Верхний колонтитул Знак"/>
    <w:basedOn w:val="a0"/>
    <w:link w:val="ab"/>
    <w:uiPriority w:val="99"/>
    <w:rsid w:val="003D3C7B"/>
    <w:rPr>
      <w:rFonts w:ascii="Times New Roman" w:eastAsia="Times New Roman" w:hAnsi="Times New Roman" w:cs="Times New Roman"/>
    </w:rPr>
  </w:style>
  <w:style w:type="paragraph" w:styleId="ad">
    <w:name w:val="footer"/>
    <w:basedOn w:val="a"/>
    <w:link w:val="ae"/>
    <w:uiPriority w:val="99"/>
    <w:unhideWhenUsed/>
    <w:rsid w:val="003D3C7B"/>
    <w:pPr>
      <w:tabs>
        <w:tab w:val="center" w:pos="4677"/>
        <w:tab w:val="right" w:pos="9355"/>
      </w:tabs>
    </w:pPr>
  </w:style>
  <w:style w:type="character" w:customStyle="1" w:styleId="ae">
    <w:name w:val="Нижний колонтитул Знак"/>
    <w:basedOn w:val="a0"/>
    <w:link w:val="ad"/>
    <w:uiPriority w:val="99"/>
    <w:rsid w:val="003D3C7B"/>
    <w:rPr>
      <w:rFonts w:ascii="Times New Roman" w:eastAsia="Times New Roman" w:hAnsi="Times New Roman" w:cs="Times New Roman"/>
    </w:rPr>
  </w:style>
  <w:style w:type="character" w:styleId="af">
    <w:name w:val="Strong"/>
    <w:basedOn w:val="a0"/>
    <w:uiPriority w:val="22"/>
    <w:qFormat/>
    <w:rsid w:val="009F619D"/>
    <w:rPr>
      <w:b/>
      <w:bCs/>
    </w:rPr>
  </w:style>
  <w:style w:type="paragraph" w:styleId="af0">
    <w:name w:val="Normal (Web)"/>
    <w:basedOn w:val="a"/>
    <w:uiPriority w:val="99"/>
    <w:unhideWhenUsed/>
    <w:rsid w:val="00F60AD3"/>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1405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A36DB12A2BECD045B3919971F3FBACA0" ma:contentTypeVersion="6" ma:contentTypeDescription="Создание документа." ma:contentTypeScope="" ma:versionID="c154c390a20a7c4e045581a416e0bfcb">
  <xsd:schema xmlns:xsd="http://www.w3.org/2001/XMLSchema" xmlns:xs="http://www.w3.org/2001/XMLSchema" xmlns:p="http://schemas.microsoft.com/office/2006/metadata/properties" xmlns:ns2="28c0cf4a-e9e6-4b39-8e49-2c010c1172b0" targetNamespace="http://schemas.microsoft.com/office/2006/metadata/properties" ma:root="true" ma:fieldsID="a37f220bb1c138fd7f6acf4cae665a74" ns2:_="">
    <xsd:import namespace="28c0cf4a-e9e6-4b39-8e49-2c010c117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2D7652-131C-48FC-A274-16FDB5132F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202E39-90EA-4763-AB43-C46E99048AE3}">
  <ds:schemaRefs>
    <ds:schemaRef ds:uri="http://purl.org/dc/terms/"/>
    <ds:schemaRef ds:uri="28c0cf4a-e9e6-4b39-8e49-2c010c1172b0"/>
    <ds:schemaRef ds:uri="http://schemas.microsoft.com/office/infopath/2007/PartnerControls"/>
    <ds:schemaRef ds:uri="http://www.w3.org/XML/1998/namespace"/>
    <ds:schemaRef ds:uri="http://purl.org/dc/dcmitype/"/>
    <ds:schemaRef ds:uri="http://schemas.microsoft.com/office/2006/documentManagement/types"/>
    <ds:schemaRef ds:uri="http://purl.org/dc/elements/1.1/"/>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D3EAFF09-7893-4EF4-9FA0-96B11EF74A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1101</Words>
  <Characters>6276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Gulziya Burshukova</dc:creator>
  <cp:lastModifiedBy>Adelya Dauletbakova</cp:lastModifiedBy>
  <cp:revision>6</cp:revision>
  <cp:lastPrinted>2026-02-03T12:50:00Z</cp:lastPrinted>
  <dcterms:created xsi:type="dcterms:W3CDTF">2026-02-02T10:19:00Z</dcterms:created>
  <dcterms:modified xsi:type="dcterms:W3CDTF">2026-02-03T12:51:00Z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ies>
</file>